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6E0" w:rsidRDefault="007526E0">
      <w:pPr>
        <w:spacing w:beforeLines="50" w:before="156" w:after="60" w:line="420" w:lineRule="exact"/>
        <w:ind w:firstLineChars="200" w:firstLine="402"/>
        <w:rPr>
          <w:b/>
          <w:bCs/>
        </w:rPr>
      </w:pPr>
    </w:p>
    <w:p w:rsidR="007526E0" w:rsidRDefault="007526E0">
      <w:pPr>
        <w:spacing w:beforeLines="50" w:before="156" w:after="60" w:line="420" w:lineRule="exact"/>
        <w:ind w:firstLineChars="200" w:firstLine="402"/>
        <w:rPr>
          <w:b/>
          <w:bCs/>
        </w:rPr>
      </w:pPr>
    </w:p>
    <w:p w:rsidR="007526E0" w:rsidRDefault="007526E0">
      <w:pPr>
        <w:spacing w:beforeLines="50" w:before="156" w:after="60" w:line="420" w:lineRule="exact"/>
        <w:ind w:firstLineChars="200" w:firstLine="402"/>
        <w:rPr>
          <w:b/>
          <w:bCs/>
        </w:rPr>
      </w:pPr>
    </w:p>
    <w:p w:rsidR="003A3912" w:rsidRPr="003A3912" w:rsidRDefault="003A3912" w:rsidP="003A3912">
      <w:pPr>
        <w:spacing w:line="800" w:lineRule="exact"/>
        <w:jc w:val="center"/>
        <w:rPr>
          <w:b/>
          <w:spacing w:val="-20"/>
          <w:sz w:val="36"/>
          <w:szCs w:val="36"/>
        </w:rPr>
      </w:pPr>
      <w:r w:rsidRPr="003A3912">
        <w:rPr>
          <w:b/>
          <w:spacing w:val="-20"/>
          <w:sz w:val="36"/>
          <w:szCs w:val="36"/>
        </w:rPr>
        <w:t>成安县生活垃圾焚烧飞灰固化物填埋场工程项目</w:t>
      </w:r>
    </w:p>
    <w:p w:rsidR="007526E0" w:rsidRDefault="001A1D9B">
      <w:pPr>
        <w:spacing w:line="800" w:lineRule="exact"/>
        <w:jc w:val="center"/>
        <w:rPr>
          <w:b/>
          <w:spacing w:val="-20"/>
          <w:sz w:val="60"/>
          <w:szCs w:val="60"/>
        </w:rPr>
      </w:pPr>
      <w:r>
        <w:rPr>
          <w:b/>
          <w:spacing w:val="-20"/>
          <w:sz w:val="36"/>
          <w:szCs w:val="36"/>
        </w:rPr>
        <w:t>环境影响评价公众参与</w:t>
      </w:r>
      <w:r>
        <w:rPr>
          <w:rFonts w:hint="eastAsia"/>
          <w:b/>
          <w:spacing w:val="-20"/>
          <w:sz w:val="36"/>
          <w:szCs w:val="36"/>
        </w:rPr>
        <w:t>说明</w:t>
      </w: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7526E0">
      <w:pPr>
        <w:spacing w:line="480" w:lineRule="exact"/>
        <w:ind w:firstLineChars="200" w:firstLine="400"/>
      </w:pPr>
    </w:p>
    <w:p w:rsidR="007526E0" w:rsidRDefault="001A1D9B" w:rsidP="003A3912">
      <w:pPr>
        <w:spacing w:line="480" w:lineRule="exact"/>
        <w:ind w:firstLineChars="561" w:firstLine="1577"/>
        <w:rPr>
          <w:b/>
          <w:color w:val="000000"/>
          <w:sz w:val="28"/>
          <w:szCs w:val="22"/>
        </w:rPr>
      </w:pPr>
      <w:r>
        <w:rPr>
          <w:b/>
          <w:color w:val="000000"/>
          <w:sz w:val="28"/>
          <w:szCs w:val="22"/>
        </w:rPr>
        <w:t>建</w:t>
      </w:r>
      <w:r>
        <w:rPr>
          <w:b/>
          <w:color w:val="000000"/>
          <w:sz w:val="28"/>
          <w:szCs w:val="22"/>
        </w:rPr>
        <w:t xml:space="preserve"> </w:t>
      </w:r>
      <w:r>
        <w:rPr>
          <w:b/>
          <w:color w:val="000000"/>
          <w:sz w:val="28"/>
          <w:szCs w:val="22"/>
        </w:rPr>
        <w:t>设</w:t>
      </w:r>
      <w:r>
        <w:rPr>
          <w:b/>
          <w:color w:val="000000"/>
          <w:sz w:val="28"/>
          <w:szCs w:val="22"/>
        </w:rPr>
        <w:t xml:space="preserve"> </w:t>
      </w:r>
      <w:r>
        <w:rPr>
          <w:b/>
          <w:color w:val="000000"/>
          <w:sz w:val="28"/>
          <w:szCs w:val="22"/>
        </w:rPr>
        <w:t>单</w:t>
      </w:r>
      <w:r>
        <w:rPr>
          <w:b/>
          <w:color w:val="000000"/>
          <w:sz w:val="28"/>
          <w:szCs w:val="22"/>
        </w:rPr>
        <w:t xml:space="preserve"> </w:t>
      </w:r>
      <w:r>
        <w:rPr>
          <w:b/>
          <w:color w:val="000000"/>
          <w:sz w:val="28"/>
          <w:szCs w:val="22"/>
        </w:rPr>
        <w:t>位：</w:t>
      </w:r>
      <w:r w:rsidR="003A3912" w:rsidRPr="00D07CF7">
        <w:rPr>
          <w:rFonts w:asciiTheme="minorEastAsia" w:hAnsiTheme="minorEastAsia"/>
          <w:b/>
          <w:sz w:val="30"/>
          <w:szCs w:val="30"/>
        </w:rPr>
        <w:t>成安县城区管理局</w:t>
      </w:r>
    </w:p>
    <w:p w:rsidR="007526E0" w:rsidRDefault="001A1D9B" w:rsidP="003A3912">
      <w:pPr>
        <w:tabs>
          <w:tab w:val="left" w:pos="5400"/>
        </w:tabs>
        <w:spacing w:line="480" w:lineRule="exact"/>
        <w:ind w:firstLineChars="561" w:firstLine="1577"/>
        <w:rPr>
          <w:b/>
          <w:sz w:val="44"/>
          <w:szCs w:val="44"/>
        </w:rPr>
      </w:pPr>
      <w:r>
        <w:rPr>
          <w:b/>
          <w:color w:val="000000"/>
          <w:sz w:val="28"/>
          <w:szCs w:val="22"/>
        </w:rPr>
        <w:t>编</w:t>
      </w:r>
      <w:r>
        <w:rPr>
          <w:b/>
          <w:color w:val="000000"/>
          <w:sz w:val="28"/>
          <w:szCs w:val="22"/>
        </w:rPr>
        <w:t xml:space="preserve"> </w:t>
      </w:r>
      <w:r>
        <w:rPr>
          <w:b/>
          <w:color w:val="000000"/>
          <w:sz w:val="28"/>
          <w:szCs w:val="22"/>
        </w:rPr>
        <w:t>制</w:t>
      </w:r>
      <w:r>
        <w:rPr>
          <w:b/>
          <w:color w:val="000000"/>
          <w:sz w:val="28"/>
          <w:szCs w:val="22"/>
        </w:rPr>
        <w:t xml:space="preserve"> </w:t>
      </w:r>
      <w:r>
        <w:rPr>
          <w:b/>
          <w:color w:val="000000"/>
          <w:sz w:val="28"/>
          <w:szCs w:val="22"/>
        </w:rPr>
        <w:t>时</w:t>
      </w:r>
      <w:r>
        <w:rPr>
          <w:b/>
          <w:color w:val="000000"/>
          <w:sz w:val="28"/>
          <w:szCs w:val="22"/>
        </w:rPr>
        <w:t xml:space="preserve"> </w:t>
      </w:r>
      <w:r>
        <w:rPr>
          <w:b/>
          <w:color w:val="000000"/>
          <w:sz w:val="28"/>
          <w:szCs w:val="22"/>
        </w:rPr>
        <w:t>间：</w:t>
      </w:r>
      <w:r>
        <w:rPr>
          <w:rFonts w:hint="eastAsia"/>
          <w:b/>
          <w:color w:val="000000"/>
          <w:sz w:val="28"/>
          <w:szCs w:val="22"/>
        </w:rPr>
        <w:t>二</w:t>
      </w:r>
      <w:r w:rsidR="0008399B">
        <w:rPr>
          <w:rFonts w:hint="eastAsia"/>
          <w:b/>
          <w:color w:val="000000"/>
          <w:sz w:val="28"/>
          <w:szCs w:val="22"/>
        </w:rPr>
        <w:t>〇二〇</w:t>
      </w:r>
      <w:r>
        <w:rPr>
          <w:b/>
          <w:color w:val="000000"/>
          <w:sz w:val="28"/>
          <w:szCs w:val="22"/>
        </w:rPr>
        <w:t>年</w:t>
      </w:r>
      <w:r w:rsidR="003A3912">
        <w:rPr>
          <w:rFonts w:hint="eastAsia"/>
          <w:b/>
          <w:color w:val="000000"/>
          <w:sz w:val="28"/>
          <w:szCs w:val="22"/>
        </w:rPr>
        <w:t>十</w:t>
      </w:r>
      <w:r w:rsidR="0008399B">
        <w:rPr>
          <w:rFonts w:hint="eastAsia"/>
          <w:b/>
          <w:color w:val="000000"/>
          <w:sz w:val="28"/>
          <w:szCs w:val="22"/>
        </w:rPr>
        <w:t>月</w:t>
      </w:r>
      <w:r>
        <w:rPr>
          <w:sz w:val="32"/>
        </w:rPr>
        <w:br w:type="page"/>
      </w:r>
      <w:bookmarkStart w:id="0" w:name="_Toc293574209"/>
      <w:bookmarkStart w:id="1" w:name="_Toc269054309"/>
      <w:bookmarkStart w:id="2" w:name="_Toc270842780"/>
    </w:p>
    <w:p w:rsidR="007526E0" w:rsidRDefault="001A1D9B">
      <w:pPr>
        <w:pStyle w:val="TOC1"/>
        <w:spacing w:before="0"/>
        <w:jc w:val="center"/>
        <w:rPr>
          <w:color w:val="auto"/>
          <w:sz w:val="44"/>
          <w:szCs w:val="44"/>
        </w:rPr>
      </w:pPr>
      <w:r>
        <w:rPr>
          <w:color w:val="auto"/>
          <w:sz w:val="44"/>
          <w:szCs w:val="44"/>
          <w:lang w:val="zh-CN"/>
        </w:rPr>
        <w:lastRenderedPageBreak/>
        <w:t>目</w:t>
      </w:r>
      <w:r>
        <w:rPr>
          <w:rFonts w:hint="eastAsia"/>
          <w:color w:val="auto"/>
          <w:sz w:val="44"/>
          <w:szCs w:val="44"/>
          <w:lang w:val="zh-CN"/>
        </w:rPr>
        <w:t xml:space="preserve">  </w:t>
      </w:r>
      <w:r>
        <w:rPr>
          <w:color w:val="auto"/>
          <w:sz w:val="44"/>
          <w:szCs w:val="44"/>
          <w:lang w:val="zh-CN"/>
        </w:rPr>
        <w:t>录</w:t>
      </w:r>
    </w:p>
    <w:p w:rsidR="00B12C8E" w:rsidRPr="00FD525A" w:rsidRDefault="001A1D9B" w:rsidP="00B12C8E">
      <w:pPr>
        <w:pStyle w:val="10"/>
        <w:rPr>
          <w:rFonts w:ascii="Times New Roman" w:eastAsiaTheme="minorEastAsia" w:hAnsi="Times New Roman"/>
          <w:b w:val="0"/>
          <w:noProof/>
          <w:sz w:val="21"/>
          <w:szCs w:val="22"/>
        </w:rPr>
      </w:pPr>
      <w:r>
        <w:rPr>
          <w:szCs w:val="28"/>
        </w:rPr>
        <w:fldChar w:fldCharType="begin"/>
      </w:r>
      <w:r>
        <w:rPr>
          <w:szCs w:val="28"/>
        </w:rPr>
        <w:instrText xml:space="preserve"> TOC \o "1-3" \h \z \u </w:instrText>
      </w:r>
      <w:r>
        <w:rPr>
          <w:szCs w:val="28"/>
        </w:rPr>
        <w:fldChar w:fldCharType="separate"/>
      </w:r>
      <w:hyperlink w:anchor="_Toc43301140" w:history="1">
        <w:r w:rsidR="00B12C8E" w:rsidRPr="00FD525A">
          <w:rPr>
            <w:rStyle w:val="ab"/>
            <w:rFonts w:ascii="Times New Roman" w:hAnsi="Times New Roman"/>
            <w:noProof/>
          </w:rPr>
          <w:t>1</w:t>
        </w:r>
        <w:r w:rsidR="00B12C8E" w:rsidRPr="00FD525A">
          <w:rPr>
            <w:rStyle w:val="ab"/>
            <w:rFonts w:ascii="Times New Roman" w:hAnsi="Times New Roman"/>
            <w:noProof/>
          </w:rPr>
          <w:t>概述</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_Toc43301140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1</w:t>
        </w:r>
        <w:r w:rsidR="00B12C8E" w:rsidRPr="00FD525A">
          <w:rPr>
            <w:rFonts w:ascii="Times New Roman" w:hAnsi="Times New Roman"/>
            <w:noProof/>
            <w:webHidden/>
          </w:rPr>
          <w:fldChar w:fldCharType="end"/>
        </w:r>
      </w:hyperlink>
    </w:p>
    <w:p w:rsidR="00B12C8E" w:rsidRPr="00FD525A" w:rsidRDefault="000E79E5">
      <w:pPr>
        <w:pStyle w:val="10"/>
        <w:rPr>
          <w:rFonts w:ascii="Times New Roman" w:eastAsiaTheme="minorEastAsia" w:hAnsi="Times New Roman"/>
          <w:b w:val="0"/>
          <w:noProof/>
          <w:sz w:val="21"/>
          <w:szCs w:val="22"/>
        </w:rPr>
      </w:pPr>
      <w:hyperlink w:anchor="_Toc43301141" w:history="1">
        <w:r w:rsidR="00B12C8E" w:rsidRPr="00FD525A">
          <w:rPr>
            <w:rStyle w:val="ab"/>
            <w:rFonts w:ascii="Times New Roman" w:hAnsi="Times New Roman"/>
            <w:noProof/>
          </w:rPr>
          <w:t>2</w:t>
        </w:r>
        <w:r w:rsidR="00B12C8E" w:rsidRPr="00FD525A">
          <w:rPr>
            <w:rStyle w:val="ab"/>
            <w:rFonts w:ascii="Times New Roman" w:hAnsi="Times New Roman"/>
            <w:noProof/>
          </w:rPr>
          <w:t>首次环境影响评价信息公开情况</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_Toc43301141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1</w:t>
        </w:r>
        <w:r w:rsidR="00B12C8E" w:rsidRPr="00FD525A">
          <w:rPr>
            <w:rFonts w:ascii="Times New Roman" w:hAnsi="Times New Roman"/>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42" w:history="1">
        <w:r w:rsidR="00B12C8E" w:rsidRPr="00FD525A">
          <w:rPr>
            <w:rStyle w:val="ab"/>
            <w:noProof/>
          </w:rPr>
          <w:t>2.1</w:t>
        </w:r>
        <w:r w:rsidR="00B12C8E" w:rsidRPr="00FD525A">
          <w:rPr>
            <w:rStyle w:val="ab"/>
            <w:noProof/>
          </w:rPr>
          <w:t>公示内容</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_Toc43301142 \h </w:instrText>
        </w:r>
        <w:r w:rsidR="00B12C8E" w:rsidRPr="00FD525A">
          <w:rPr>
            <w:noProof/>
            <w:webHidden/>
          </w:rPr>
        </w:r>
        <w:r w:rsidR="00B12C8E" w:rsidRPr="00FD525A">
          <w:rPr>
            <w:noProof/>
            <w:webHidden/>
          </w:rPr>
          <w:fldChar w:fldCharType="separate"/>
        </w:r>
        <w:r w:rsidR="00F6545E">
          <w:rPr>
            <w:noProof/>
            <w:webHidden/>
          </w:rPr>
          <w:t>1</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43" w:history="1">
        <w:r w:rsidR="00B12C8E" w:rsidRPr="00FD525A">
          <w:rPr>
            <w:rStyle w:val="ab"/>
            <w:noProof/>
          </w:rPr>
          <w:t>2.2</w:t>
        </w:r>
        <w:r w:rsidR="00B12C8E" w:rsidRPr="00FD525A">
          <w:rPr>
            <w:rStyle w:val="ab"/>
            <w:noProof/>
          </w:rPr>
          <w:t>公示方式</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_Toc43301143 \h </w:instrText>
        </w:r>
        <w:r w:rsidR="00B12C8E" w:rsidRPr="00FD525A">
          <w:rPr>
            <w:noProof/>
            <w:webHidden/>
          </w:rPr>
        </w:r>
        <w:r w:rsidR="00B12C8E" w:rsidRPr="00FD525A">
          <w:rPr>
            <w:noProof/>
            <w:webHidden/>
          </w:rPr>
          <w:fldChar w:fldCharType="separate"/>
        </w:r>
        <w:r w:rsidR="00F6545E">
          <w:rPr>
            <w:noProof/>
            <w:webHidden/>
          </w:rPr>
          <w:t>3</w:t>
        </w:r>
        <w:r w:rsidR="00B12C8E" w:rsidRPr="00FD525A">
          <w:rPr>
            <w:noProof/>
            <w:webHidden/>
          </w:rPr>
          <w:fldChar w:fldCharType="end"/>
        </w:r>
      </w:hyperlink>
    </w:p>
    <w:p w:rsidR="00B12C8E" w:rsidRPr="00FD525A" w:rsidRDefault="000E79E5">
      <w:pPr>
        <w:pStyle w:val="10"/>
        <w:rPr>
          <w:rFonts w:ascii="Times New Roman" w:eastAsiaTheme="minorEastAsia" w:hAnsi="Times New Roman"/>
          <w:b w:val="0"/>
          <w:noProof/>
          <w:sz w:val="21"/>
          <w:szCs w:val="22"/>
        </w:rPr>
      </w:pPr>
      <w:hyperlink w:anchor="_Toc43301144" w:history="1">
        <w:r w:rsidR="00B12C8E" w:rsidRPr="00FD525A">
          <w:rPr>
            <w:rStyle w:val="ab"/>
            <w:rFonts w:ascii="Times New Roman" w:hAnsi="Times New Roman"/>
            <w:noProof/>
          </w:rPr>
          <w:t>3</w:t>
        </w:r>
        <w:r w:rsidR="00B12C8E" w:rsidRPr="00FD525A">
          <w:rPr>
            <w:rStyle w:val="ab"/>
            <w:rFonts w:ascii="Times New Roman" w:hAnsi="Times New Roman"/>
            <w:noProof/>
          </w:rPr>
          <w:t>征求意见稿公示情况</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_Toc43301144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4</w:t>
        </w:r>
        <w:r w:rsidR="00B12C8E" w:rsidRPr="00FD525A">
          <w:rPr>
            <w:rFonts w:ascii="Times New Roman" w:hAnsi="Times New Roman"/>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45" w:history="1">
        <w:r w:rsidR="00B12C8E" w:rsidRPr="00FD525A">
          <w:rPr>
            <w:rStyle w:val="ab"/>
            <w:noProof/>
          </w:rPr>
          <w:t>3.1</w:t>
        </w:r>
        <w:r w:rsidR="00B12C8E" w:rsidRPr="00FD525A">
          <w:rPr>
            <w:rStyle w:val="ab"/>
            <w:noProof/>
          </w:rPr>
          <w:t>公示内容及时限</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_Toc43301145 \h </w:instrText>
        </w:r>
        <w:r w:rsidR="00B12C8E" w:rsidRPr="00FD525A">
          <w:rPr>
            <w:noProof/>
            <w:webHidden/>
          </w:rPr>
        </w:r>
        <w:r w:rsidR="00B12C8E" w:rsidRPr="00FD525A">
          <w:rPr>
            <w:noProof/>
            <w:webHidden/>
          </w:rPr>
          <w:fldChar w:fldCharType="separate"/>
        </w:r>
        <w:r w:rsidR="00F6545E">
          <w:rPr>
            <w:noProof/>
            <w:webHidden/>
          </w:rPr>
          <w:t>4</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46" w:history="1">
        <w:r w:rsidR="00B12C8E" w:rsidRPr="00FD525A">
          <w:rPr>
            <w:rStyle w:val="ab"/>
            <w:noProof/>
          </w:rPr>
          <w:t>3.2</w:t>
        </w:r>
        <w:r w:rsidR="00B12C8E" w:rsidRPr="00FD525A">
          <w:rPr>
            <w:rStyle w:val="ab"/>
            <w:noProof/>
          </w:rPr>
          <w:t>公示方式</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_Toc43301146 \h </w:instrText>
        </w:r>
        <w:r w:rsidR="00B12C8E" w:rsidRPr="00FD525A">
          <w:rPr>
            <w:noProof/>
            <w:webHidden/>
          </w:rPr>
        </w:r>
        <w:r w:rsidR="00B12C8E" w:rsidRPr="00FD525A">
          <w:rPr>
            <w:noProof/>
            <w:webHidden/>
          </w:rPr>
          <w:fldChar w:fldCharType="separate"/>
        </w:r>
        <w:r w:rsidR="00F6545E">
          <w:rPr>
            <w:noProof/>
            <w:webHidden/>
          </w:rPr>
          <w:t>4</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50" w:history="1">
        <w:r w:rsidR="00B12C8E" w:rsidRPr="00FD525A">
          <w:rPr>
            <w:rStyle w:val="ab"/>
            <w:noProof/>
          </w:rPr>
          <w:t>3.3</w:t>
        </w:r>
        <w:r w:rsidR="00B12C8E" w:rsidRPr="00FD525A">
          <w:rPr>
            <w:rStyle w:val="ab"/>
            <w:noProof/>
          </w:rPr>
          <w:t>查阅情况</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_Toc43301150 \h </w:instrText>
        </w:r>
        <w:r w:rsidR="00B12C8E" w:rsidRPr="00FD525A">
          <w:rPr>
            <w:noProof/>
            <w:webHidden/>
          </w:rPr>
        </w:r>
        <w:r w:rsidR="00B12C8E" w:rsidRPr="00FD525A">
          <w:rPr>
            <w:noProof/>
            <w:webHidden/>
          </w:rPr>
          <w:fldChar w:fldCharType="separate"/>
        </w:r>
        <w:r w:rsidR="00F6545E">
          <w:rPr>
            <w:noProof/>
            <w:webHidden/>
          </w:rPr>
          <w:t>8</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51" w:history="1">
        <w:r w:rsidR="00B12C8E" w:rsidRPr="00FD525A">
          <w:rPr>
            <w:rStyle w:val="ab"/>
            <w:noProof/>
          </w:rPr>
          <w:t>3.4</w:t>
        </w:r>
        <w:r w:rsidR="00B12C8E" w:rsidRPr="00FD525A">
          <w:rPr>
            <w:rStyle w:val="ab"/>
            <w:noProof/>
          </w:rPr>
          <w:t>公众提出意见情况</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_Toc43301151 \h </w:instrText>
        </w:r>
        <w:r w:rsidR="00B12C8E" w:rsidRPr="00FD525A">
          <w:rPr>
            <w:noProof/>
            <w:webHidden/>
          </w:rPr>
        </w:r>
        <w:r w:rsidR="00B12C8E" w:rsidRPr="00FD525A">
          <w:rPr>
            <w:noProof/>
            <w:webHidden/>
          </w:rPr>
          <w:fldChar w:fldCharType="separate"/>
        </w:r>
        <w:r w:rsidR="00F6545E">
          <w:rPr>
            <w:noProof/>
            <w:webHidden/>
          </w:rPr>
          <w:t>9</w:t>
        </w:r>
        <w:r w:rsidR="00B12C8E" w:rsidRPr="00FD525A">
          <w:rPr>
            <w:noProof/>
            <w:webHidden/>
          </w:rPr>
          <w:fldChar w:fldCharType="end"/>
        </w:r>
      </w:hyperlink>
    </w:p>
    <w:p w:rsidR="00B12C8E" w:rsidRPr="00FD525A" w:rsidRDefault="000E79E5">
      <w:pPr>
        <w:pStyle w:val="10"/>
        <w:rPr>
          <w:rFonts w:ascii="Times New Roman" w:eastAsiaTheme="minorEastAsia" w:hAnsi="Times New Roman"/>
          <w:b w:val="0"/>
          <w:noProof/>
          <w:sz w:val="21"/>
          <w:szCs w:val="22"/>
        </w:rPr>
      </w:pPr>
      <w:hyperlink w:anchor="_Toc43301152" w:history="1">
        <w:r w:rsidR="00B12C8E" w:rsidRPr="00FD525A">
          <w:rPr>
            <w:rStyle w:val="ab"/>
            <w:rFonts w:ascii="Times New Roman" w:hAnsi="Times New Roman"/>
            <w:noProof/>
          </w:rPr>
          <w:t>4</w:t>
        </w:r>
        <w:r w:rsidR="00B12C8E" w:rsidRPr="00FD525A">
          <w:rPr>
            <w:rStyle w:val="ab"/>
            <w:rFonts w:ascii="Times New Roman" w:hAnsi="Times New Roman"/>
            <w:noProof/>
          </w:rPr>
          <w:t>公众意见处理情况</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_Toc43301152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9</w:t>
        </w:r>
        <w:r w:rsidR="00B12C8E" w:rsidRPr="00FD525A">
          <w:rPr>
            <w:rFonts w:ascii="Times New Roman" w:hAnsi="Times New Roman"/>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53" w:history="1">
        <w:r w:rsidR="00B12C8E" w:rsidRPr="00FD525A">
          <w:rPr>
            <w:rStyle w:val="ab"/>
            <w:noProof/>
          </w:rPr>
          <w:t>4.1</w:t>
        </w:r>
        <w:r w:rsidR="00B12C8E" w:rsidRPr="00FD525A">
          <w:rPr>
            <w:rStyle w:val="ab"/>
            <w:noProof/>
          </w:rPr>
          <w:t>公众意见概述和分析</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_Toc43301153 \h </w:instrText>
        </w:r>
        <w:r w:rsidR="00B12C8E" w:rsidRPr="00FD525A">
          <w:rPr>
            <w:noProof/>
            <w:webHidden/>
          </w:rPr>
        </w:r>
        <w:r w:rsidR="00B12C8E" w:rsidRPr="00FD525A">
          <w:rPr>
            <w:noProof/>
            <w:webHidden/>
          </w:rPr>
          <w:fldChar w:fldCharType="separate"/>
        </w:r>
        <w:r w:rsidR="00F6545E">
          <w:rPr>
            <w:noProof/>
            <w:webHidden/>
          </w:rPr>
          <w:t>9</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54" w:history="1">
        <w:r w:rsidR="00B12C8E" w:rsidRPr="00FD525A">
          <w:rPr>
            <w:rStyle w:val="ab"/>
            <w:noProof/>
          </w:rPr>
          <w:t>4.2</w:t>
        </w:r>
        <w:r w:rsidR="00B12C8E" w:rsidRPr="00FD525A">
          <w:rPr>
            <w:rStyle w:val="ab"/>
            <w:noProof/>
          </w:rPr>
          <w:t>公众意见采纳情况</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_Toc43301154 \h </w:instrText>
        </w:r>
        <w:r w:rsidR="00B12C8E" w:rsidRPr="00FD525A">
          <w:rPr>
            <w:noProof/>
            <w:webHidden/>
          </w:rPr>
        </w:r>
        <w:r w:rsidR="00B12C8E" w:rsidRPr="00FD525A">
          <w:rPr>
            <w:noProof/>
            <w:webHidden/>
          </w:rPr>
          <w:fldChar w:fldCharType="separate"/>
        </w:r>
        <w:r w:rsidR="00F6545E">
          <w:rPr>
            <w:noProof/>
            <w:webHidden/>
          </w:rPr>
          <w:t>9</w:t>
        </w:r>
        <w:r w:rsidR="00B12C8E" w:rsidRPr="00FD525A">
          <w:rPr>
            <w:noProof/>
            <w:webHidden/>
          </w:rPr>
          <w:fldChar w:fldCharType="end"/>
        </w:r>
      </w:hyperlink>
    </w:p>
    <w:p w:rsidR="00B12C8E" w:rsidRPr="00FD525A" w:rsidRDefault="000E79E5" w:rsidP="00B12C8E">
      <w:pPr>
        <w:pStyle w:val="20"/>
        <w:ind w:firstLineChars="100" w:firstLine="280"/>
        <w:rPr>
          <w:rFonts w:eastAsiaTheme="minorEastAsia"/>
          <w:bCs w:val="0"/>
          <w:noProof/>
          <w:sz w:val="21"/>
          <w:szCs w:val="22"/>
        </w:rPr>
      </w:pPr>
      <w:hyperlink w:anchor="_Toc43301155" w:history="1">
        <w:r w:rsidR="00B12C8E" w:rsidRPr="00FD525A">
          <w:rPr>
            <w:rStyle w:val="ab"/>
            <w:noProof/>
          </w:rPr>
          <w:t>4.3</w:t>
        </w:r>
        <w:r w:rsidR="00B12C8E" w:rsidRPr="00FD525A">
          <w:rPr>
            <w:rStyle w:val="ab"/>
            <w:noProof/>
          </w:rPr>
          <w:t>公众意见未采纳情况</w:t>
        </w:r>
        <w:r w:rsidR="00B12C8E" w:rsidRPr="00FD525A">
          <w:rPr>
            <w:noProof/>
            <w:webHidden/>
          </w:rPr>
          <w:tab/>
        </w:r>
        <w:r w:rsidR="00B12C8E" w:rsidRPr="00FD525A">
          <w:rPr>
            <w:noProof/>
            <w:webHidden/>
          </w:rPr>
          <w:fldChar w:fldCharType="begin"/>
        </w:r>
        <w:r w:rsidR="00B12C8E" w:rsidRPr="00FD525A">
          <w:rPr>
            <w:noProof/>
            <w:webHidden/>
          </w:rPr>
          <w:instrText xml:space="preserve"> PAGEREF _Toc43301155 \h </w:instrText>
        </w:r>
        <w:r w:rsidR="00B12C8E" w:rsidRPr="00FD525A">
          <w:rPr>
            <w:noProof/>
            <w:webHidden/>
          </w:rPr>
        </w:r>
        <w:r w:rsidR="00B12C8E" w:rsidRPr="00FD525A">
          <w:rPr>
            <w:noProof/>
            <w:webHidden/>
          </w:rPr>
          <w:fldChar w:fldCharType="separate"/>
        </w:r>
        <w:r w:rsidR="00F6545E">
          <w:rPr>
            <w:noProof/>
            <w:webHidden/>
          </w:rPr>
          <w:t>9</w:t>
        </w:r>
        <w:r w:rsidR="00B12C8E" w:rsidRPr="00FD525A">
          <w:rPr>
            <w:noProof/>
            <w:webHidden/>
          </w:rPr>
          <w:fldChar w:fldCharType="end"/>
        </w:r>
      </w:hyperlink>
    </w:p>
    <w:p w:rsidR="00B12C8E" w:rsidRPr="00FD525A" w:rsidRDefault="000E79E5">
      <w:pPr>
        <w:pStyle w:val="10"/>
        <w:rPr>
          <w:rFonts w:ascii="Times New Roman" w:eastAsiaTheme="minorEastAsia" w:hAnsi="Times New Roman"/>
          <w:b w:val="0"/>
          <w:noProof/>
          <w:sz w:val="21"/>
          <w:szCs w:val="22"/>
        </w:rPr>
      </w:pPr>
      <w:hyperlink w:anchor="_Toc43301159" w:history="1">
        <w:r w:rsidR="00F6545E">
          <w:rPr>
            <w:rStyle w:val="ab"/>
            <w:rFonts w:ascii="Times New Roman" w:hAnsi="Times New Roman" w:hint="eastAsia"/>
            <w:noProof/>
          </w:rPr>
          <w:t>5</w:t>
        </w:r>
        <w:r w:rsidR="00B12C8E" w:rsidRPr="00FD525A">
          <w:rPr>
            <w:rStyle w:val="ab"/>
            <w:rFonts w:ascii="Times New Roman" w:hAnsi="Times New Roman"/>
            <w:noProof/>
          </w:rPr>
          <w:t xml:space="preserve"> </w:t>
        </w:r>
        <w:r w:rsidR="00B12C8E" w:rsidRPr="00FD525A">
          <w:rPr>
            <w:rStyle w:val="ab"/>
            <w:rFonts w:ascii="Times New Roman" w:hAnsi="Times New Roman"/>
            <w:noProof/>
          </w:rPr>
          <w:t>其他</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_Toc43301159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9</w:t>
        </w:r>
        <w:r w:rsidR="00B12C8E" w:rsidRPr="00FD525A">
          <w:rPr>
            <w:rFonts w:ascii="Times New Roman" w:hAnsi="Times New Roman"/>
            <w:noProof/>
            <w:webHidden/>
          </w:rPr>
          <w:fldChar w:fldCharType="end"/>
        </w:r>
      </w:hyperlink>
    </w:p>
    <w:p w:rsidR="00B12C8E" w:rsidRDefault="000E79E5" w:rsidP="00B12C8E">
      <w:pPr>
        <w:pStyle w:val="10"/>
        <w:rPr>
          <w:rFonts w:asciiTheme="minorHAnsi" w:eastAsiaTheme="minorEastAsia" w:hAnsiTheme="minorHAnsi" w:cstheme="minorBidi"/>
          <w:b w:val="0"/>
          <w:noProof/>
          <w:sz w:val="21"/>
          <w:szCs w:val="22"/>
        </w:rPr>
      </w:pPr>
      <w:hyperlink w:anchor="_Toc43301160" w:history="1">
        <w:r w:rsidR="00F6545E">
          <w:rPr>
            <w:rStyle w:val="ab"/>
            <w:rFonts w:ascii="Times New Roman" w:hAnsi="Times New Roman" w:hint="eastAsia"/>
            <w:noProof/>
          </w:rPr>
          <w:t>6</w:t>
        </w:r>
        <w:r w:rsidR="00B12C8E" w:rsidRPr="00FD525A">
          <w:rPr>
            <w:rStyle w:val="ab"/>
            <w:rFonts w:ascii="Times New Roman" w:hAnsi="Times New Roman"/>
            <w:noProof/>
          </w:rPr>
          <w:t xml:space="preserve"> </w:t>
        </w:r>
        <w:r w:rsidR="00B12C8E" w:rsidRPr="00FD525A">
          <w:rPr>
            <w:rStyle w:val="ab"/>
            <w:rFonts w:ascii="Times New Roman" w:hAnsi="Times New Roman"/>
            <w:noProof/>
          </w:rPr>
          <w:t>诚信承诺</w:t>
        </w:r>
        <w:r w:rsidR="00B12C8E" w:rsidRPr="00FD525A">
          <w:rPr>
            <w:rFonts w:ascii="Times New Roman" w:hAnsi="Times New Roman"/>
            <w:noProof/>
            <w:webHidden/>
          </w:rPr>
          <w:tab/>
        </w:r>
        <w:r w:rsidR="00B12C8E" w:rsidRPr="00FD525A">
          <w:rPr>
            <w:rFonts w:ascii="Times New Roman" w:hAnsi="Times New Roman"/>
            <w:noProof/>
            <w:webHidden/>
          </w:rPr>
          <w:fldChar w:fldCharType="begin"/>
        </w:r>
        <w:r w:rsidR="00B12C8E" w:rsidRPr="00FD525A">
          <w:rPr>
            <w:rFonts w:ascii="Times New Roman" w:hAnsi="Times New Roman"/>
            <w:noProof/>
            <w:webHidden/>
          </w:rPr>
          <w:instrText xml:space="preserve"> PAGEREF _Toc43301160 \h </w:instrText>
        </w:r>
        <w:r w:rsidR="00B12C8E" w:rsidRPr="00FD525A">
          <w:rPr>
            <w:rFonts w:ascii="Times New Roman" w:hAnsi="Times New Roman"/>
            <w:noProof/>
            <w:webHidden/>
          </w:rPr>
        </w:r>
        <w:r w:rsidR="00B12C8E" w:rsidRPr="00FD525A">
          <w:rPr>
            <w:rFonts w:ascii="Times New Roman" w:hAnsi="Times New Roman"/>
            <w:noProof/>
            <w:webHidden/>
          </w:rPr>
          <w:fldChar w:fldCharType="separate"/>
        </w:r>
        <w:r w:rsidR="00F6545E">
          <w:rPr>
            <w:rFonts w:ascii="Times New Roman" w:hAnsi="Times New Roman"/>
            <w:noProof/>
            <w:webHidden/>
          </w:rPr>
          <w:t>10</w:t>
        </w:r>
        <w:r w:rsidR="00B12C8E" w:rsidRPr="00FD525A">
          <w:rPr>
            <w:rFonts w:ascii="Times New Roman" w:hAnsi="Times New Roman"/>
            <w:noProof/>
            <w:webHidden/>
          </w:rPr>
          <w:fldChar w:fldCharType="end"/>
        </w:r>
      </w:hyperlink>
    </w:p>
    <w:p w:rsidR="001B1518" w:rsidRDefault="001A1D9B" w:rsidP="00B12C8E">
      <w:pPr>
        <w:spacing w:line="600" w:lineRule="exact"/>
        <w:ind w:firstLineChars="200" w:firstLine="400"/>
        <w:rPr>
          <w:rFonts w:ascii="宋体" w:hAnsi="宋体"/>
          <w:szCs w:val="28"/>
        </w:rPr>
        <w:sectPr w:rsidR="001B1518" w:rsidSect="006424BD">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ascii="宋体" w:hAnsi="宋体"/>
          <w:szCs w:val="28"/>
        </w:rPr>
        <w:fldChar w:fldCharType="end"/>
      </w:r>
    </w:p>
    <w:p w:rsidR="007526E0" w:rsidRPr="00F24DE8" w:rsidRDefault="001A1D9B">
      <w:pPr>
        <w:pStyle w:val="1"/>
        <w:spacing w:before="180" w:after="180" w:line="440" w:lineRule="exact"/>
        <w:rPr>
          <w:bCs w:val="0"/>
          <w:sz w:val="28"/>
          <w:szCs w:val="28"/>
        </w:rPr>
      </w:pPr>
      <w:bookmarkStart w:id="3" w:name="_Toc405214298"/>
      <w:bookmarkStart w:id="4" w:name="_Toc405115009"/>
      <w:bookmarkStart w:id="5" w:name="_Toc43301140"/>
      <w:r w:rsidRPr="00F24DE8">
        <w:rPr>
          <w:bCs w:val="0"/>
          <w:sz w:val="28"/>
          <w:szCs w:val="28"/>
        </w:rPr>
        <w:lastRenderedPageBreak/>
        <w:t>1</w:t>
      </w:r>
      <w:bookmarkEnd w:id="3"/>
      <w:bookmarkEnd w:id="4"/>
      <w:r w:rsidRPr="00F24DE8">
        <w:rPr>
          <w:bCs w:val="0"/>
          <w:sz w:val="28"/>
          <w:szCs w:val="28"/>
        </w:rPr>
        <w:t>概述</w:t>
      </w:r>
      <w:bookmarkEnd w:id="5"/>
    </w:p>
    <w:p w:rsidR="007526E0" w:rsidRDefault="001A1D9B" w:rsidP="00F42506">
      <w:pPr>
        <w:widowControl/>
        <w:autoSpaceDE w:val="0"/>
        <w:autoSpaceDN w:val="0"/>
        <w:adjustRightInd w:val="0"/>
        <w:spacing w:line="440" w:lineRule="exact"/>
        <w:ind w:firstLineChars="200" w:firstLine="480"/>
        <w:rPr>
          <w:sz w:val="24"/>
          <w:szCs w:val="24"/>
        </w:rPr>
      </w:pPr>
      <w:r>
        <w:rPr>
          <w:sz w:val="24"/>
          <w:szCs w:val="24"/>
        </w:rPr>
        <w:t>本次环境影响评价工作，建设单位进行了公众参与工作，调查形式依据</w:t>
      </w:r>
      <w:r>
        <w:rPr>
          <w:sz w:val="24"/>
          <w:szCs w:val="24"/>
        </w:rPr>
        <w:t>2019</w:t>
      </w:r>
      <w:r>
        <w:rPr>
          <w:sz w:val="24"/>
          <w:szCs w:val="24"/>
        </w:rPr>
        <w:t>年</w:t>
      </w:r>
      <w:r>
        <w:rPr>
          <w:sz w:val="24"/>
          <w:szCs w:val="24"/>
        </w:rPr>
        <w:t>1</w:t>
      </w:r>
      <w:r>
        <w:rPr>
          <w:sz w:val="24"/>
          <w:szCs w:val="24"/>
        </w:rPr>
        <w:t>月</w:t>
      </w:r>
      <w:r>
        <w:rPr>
          <w:sz w:val="24"/>
          <w:szCs w:val="24"/>
        </w:rPr>
        <w:t>1</w:t>
      </w:r>
      <w:r>
        <w:rPr>
          <w:sz w:val="24"/>
          <w:szCs w:val="24"/>
        </w:rPr>
        <w:t>日起开始执行的《环境影响评价公众参与办法》和《关于进一步强化建设项目环评公众参与公众的通知》</w:t>
      </w:r>
      <w:r>
        <w:rPr>
          <w:sz w:val="24"/>
          <w:szCs w:val="24"/>
        </w:rPr>
        <w:t>(</w:t>
      </w:r>
      <w:proofErr w:type="gramStart"/>
      <w:r>
        <w:rPr>
          <w:sz w:val="24"/>
          <w:szCs w:val="24"/>
        </w:rPr>
        <w:t>冀环办</w:t>
      </w:r>
      <w:proofErr w:type="gramEnd"/>
      <w:r>
        <w:rPr>
          <w:sz w:val="24"/>
          <w:szCs w:val="24"/>
        </w:rPr>
        <w:t>发</w:t>
      </w:r>
      <w:r>
        <w:rPr>
          <w:sz w:val="24"/>
          <w:szCs w:val="24"/>
        </w:rPr>
        <w:t>[2010]238</w:t>
      </w:r>
      <w:r>
        <w:rPr>
          <w:sz w:val="24"/>
          <w:szCs w:val="24"/>
        </w:rPr>
        <w:t>号</w:t>
      </w:r>
      <w:r>
        <w:rPr>
          <w:sz w:val="24"/>
          <w:szCs w:val="24"/>
        </w:rPr>
        <w:t>)</w:t>
      </w:r>
      <w:r>
        <w:rPr>
          <w:sz w:val="24"/>
          <w:szCs w:val="24"/>
        </w:rPr>
        <w:t>有关规定进行。</w:t>
      </w:r>
    </w:p>
    <w:p w:rsidR="005611A0" w:rsidRPr="000A221C" w:rsidRDefault="005611A0" w:rsidP="00F42506">
      <w:pPr>
        <w:widowControl/>
        <w:autoSpaceDE w:val="0"/>
        <w:autoSpaceDN w:val="0"/>
        <w:adjustRightInd w:val="0"/>
        <w:spacing w:line="440" w:lineRule="exact"/>
        <w:ind w:firstLineChars="200" w:firstLine="480"/>
        <w:rPr>
          <w:sz w:val="24"/>
          <w:szCs w:val="24"/>
        </w:rPr>
      </w:pPr>
      <w:r w:rsidRPr="005611A0">
        <w:rPr>
          <w:sz w:val="24"/>
          <w:szCs w:val="24"/>
        </w:rPr>
        <w:t>在</w:t>
      </w:r>
      <w:r w:rsidRPr="000A221C">
        <w:rPr>
          <w:sz w:val="24"/>
          <w:szCs w:val="24"/>
        </w:rPr>
        <w:t>报告编制过程中，</w:t>
      </w:r>
      <w:r w:rsidR="003A3912" w:rsidRPr="000A221C">
        <w:rPr>
          <w:color w:val="000000"/>
          <w:sz w:val="24"/>
          <w:szCs w:val="24"/>
        </w:rPr>
        <w:t>建设单位于</w:t>
      </w:r>
      <w:r w:rsidR="003A3912" w:rsidRPr="000A221C">
        <w:rPr>
          <w:color w:val="000000"/>
          <w:sz w:val="24"/>
          <w:szCs w:val="24"/>
        </w:rPr>
        <w:t>2020</w:t>
      </w:r>
      <w:r w:rsidR="003A3912" w:rsidRPr="000A221C">
        <w:rPr>
          <w:color w:val="000000"/>
          <w:sz w:val="24"/>
          <w:szCs w:val="24"/>
        </w:rPr>
        <w:t>年</w:t>
      </w:r>
      <w:r w:rsidR="003A3912" w:rsidRPr="000A221C">
        <w:rPr>
          <w:color w:val="000000"/>
          <w:sz w:val="24"/>
          <w:szCs w:val="24"/>
        </w:rPr>
        <w:t>9</w:t>
      </w:r>
      <w:r w:rsidR="003A3912" w:rsidRPr="000A221C">
        <w:rPr>
          <w:color w:val="000000"/>
          <w:sz w:val="24"/>
          <w:szCs w:val="24"/>
        </w:rPr>
        <w:t>月</w:t>
      </w:r>
      <w:r w:rsidR="003A3912" w:rsidRPr="000A221C">
        <w:rPr>
          <w:color w:val="000000"/>
          <w:sz w:val="24"/>
          <w:szCs w:val="24"/>
        </w:rPr>
        <w:t>30</w:t>
      </w:r>
      <w:r w:rsidR="003A3912" w:rsidRPr="000A221C">
        <w:rPr>
          <w:color w:val="000000"/>
          <w:sz w:val="24"/>
          <w:szCs w:val="24"/>
        </w:rPr>
        <w:t>日以网络公示的形式进行了首次环境影响评价信息公示，公示网站为邯郸市成安县人民政府</w:t>
      </w:r>
      <w:r w:rsidR="003A3912" w:rsidRPr="000A221C">
        <w:rPr>
          <w:color w:val="000000"/>
          <w:sz w:val="24"/>
          <w:szCs w:val="24"/>
        </w:rPr>
        <w:t>-</w:t>
      </w:r>
      <w:r w:rsidR="003A3912" w:rsidRPr="000A221C">
        <w:rPr>
          <w:color w:val="000000"/>
          <w:sz w:val="24"/>
          <w:szCs w:val="24"/>
        </w:rPr>
        <w:t>政府信息公开平台</w:t>
      </w:r>
      <w:r w:rsidR="003A3912" w:rsidRPr="000A221C">
        <w:rPr>
          <w:color w:val="000000"/>
          <w:sz w:val="24"/>
          <w:szCs w:val="24"/>
        </w:rPr>
        <w:t>。</w:t>
      </w:r>
    </w:p>
    <w:p w:rsidR="005611A0" w:rsidRPr="000A221C" w:rsidRDefault="005611A0" w:rsidP="00F42506">
      <w:pPr>
        <w:widowControl/>
        <w:autoSpaceDE w:val="0"/>
        <w:autoSpaceDN w:val="0"/>
        <w:adjustRightInd w:val="0"/>
        <w:spacing w:line="440" w:lineRule="exact"/>
        <w:ind w:firstLineChars="200" w:firstLine="480"/>
        <w:rPr>
          <w:sz w:val="24"/>
          <w:szCs w:val="24"/>
        </w:rPr>
      </w:pPr>
      <w:r w:rsidRPr="000A221C">
        <w:rPr>
          <w:sz w:val="24"/>
          <w:szCs w:val="24"/>
        </w:rPr>
        <w:t>第二次公示采取网络公示、报纸公示以及张贴公告三种形式。网络公示时间为</w:t>
      </w:r>
      <w:r w:rsidR="003A3912" w:rsidRPr="000A221C">
        <w:rPr>
          <w:sz w:val="24"/>
          <w:szCs w:val="24"/>
        </w:rPr>
        <w:t>2020</w:t>
      </w:r>
      <w:r w:rsidR="003A3912" w:rsidRPr="000A221C">
        <w:rPr>
          <w:sz w:val="24"/>
          <w:szCs w:val="24"/>
        </w:rPr>
        <w:t>年</w:t>
      </w:r>
      <w:r w:rsidR="003A3912" w:rsidRPr="000A221C">
        <w:rPr>
          <w:sz w:val="24"/>
          <w:szCs w:val="24"/>
        </w:rPr>
        <w:t>10</w:t>
      </w:r>
      <w:r w:rsidR="003A3912" w:rsidRPr="000A221C">
        <w:rPr>
          <w:sz w:val="24"/>
          <w:szCs w:val="24"/>
        </w:rPr>
        <w:t>月</w:t>
      </w:r>
      <w:r w:rsidR="003A3912" w:rsidRPr="000A221C">
        <w:rPr>
          <w:sz w:val="24"/>
          <w:szCs w:val="24"/>
        </w:rPr>
        <w:t>12</w:t>
      </w:r>
      <w:r w:rsidR="003A3912" w:rsidRPr="000A221C">
        <w:rPr>
          <w:sz w:val="24"/>
          <w:szCs w:val="24"/>
        </w:rPr>
        <w:t>日</w:t>
      </w:r>
      <w:r w:rsidR="003A3912" w:rsidRPr="000A221C">
        <w:rPr>
          <w:sz w:val="24"/>
          <w:szCs w:val="24"/>
        </w:rPr>
        <w:t>~2020</w:t>
      </w:r>
      <w:r w:rsidR="003A3912" w:rsidRPr="000A221C">
        <w:rPr>
          <w:sz w:val="24"/>
          <w:szCs w:val="24"/>
        </w:rPr>
        <w:t>年</w:t>
      </w:r>
      <w:r w:rsidR="003A3912" w:rsidRPr="000A221C">
        <w:rPr>
          <w:sz w:val="24"/>
          <w:szCs w:val="24"/>
        </w:rPr>
        <w:t>10</w:t>
      </w:r>
      <w:r w:rsidR="003A3912" w:rsidRPr="000A221C">
        <w:rPr>
          <w:sz w:val="24"/>
          <w:szCs w:val="24"/>
        </w:rPr>
        <w:t>月</w:t>
      </w:r>
      <w:r w:rsidR="003A3912" w:rsidRPr="000A221C">
        <w:rPr>
          <w:sz w:val="24"/>
          <w:szCs w:val="24"/>
        </w:rPr>
        <w:t>23</w:t>
      </w:r>
      <w:r w:rsidR="003A3912" w:rsidRPr="000A221C">
        <w:rPr>
          <w:sz w:val="24"/>
          <w:szCs w:val="24"/>
        </w:rPr>
        <w:t>日</w:t>
      </w:r>
      <w:r w:rsidRPr="000A221C">
        <w:rPr>
          <w:sz w:val="24"/>
          <w:szCs w:val="24"/>
        </w:rPr>
        <w:t>，</w:t>
      </w:r>
      <w:r w:rsidRPr="000A221C">
        <w:rPr>
          <w:sz w:val="24"/>
          <w:szCs w:val="24"/>
        </w:rPr>
        <w:t>10</w:t>
      </w:r>
      <w:r w:rsidRPr="000A221C">
        <w:rPr>
          <w:sz w:val="24"/>
          <w:szCs w:val="24"/>
        </w:rPr>
        <w:t>个工作日，公示</w:t>
      </w:r>
      <w:r w:rsidR="003A3912" w:rsidRPr="000A221C">
        <w:rPr>
          <w:sz w:val="24"/>
          <w:szCs w:val="24"/>
        </w:rPr>
        <w:t>网站</w:t>
      </w:r>
      <w:r w:rsidRPr="000A221C">
        <w:rPr>
          <w:sz w:val="24"/>
          <w:szCs w:val="24"/>
        </w:rPr>
        <w:t>为</w:t>
      </w:r>
      <w:r w:rsidR="003A3912" w:rsidRPr="000A221C">
        <w:rPr>
          <w:color w:val="000000"/>
          <w:sz w:val="24"/>
          <w:szCs w:val="24"/>
        </w:rPr>
        <w:t>邯郸市成安县人民政府</w:t>
      </w:r>
      <w:r w:rsidR="003A3912" w:rsidRPr="000A221C">
        <w:rPr>
          <w:color w:val="000000"/>
          <w:sz w:val="24"/>
          <w:szCs w:val="24"/>
        </w:rPr>
        <w:t>-</w:t>
      </w:r>
      <w:r w:rsidR="003A3912" w:rsidRPr="000A221C">
        <w:rPr>
          <w:color w:val="000000"/>
          <w:sz w:val="24"/>
          <w:szCs w:val="24"/>
        </w:rPr>
        <w:t>政府信息公开平台</w:t>
      </w:r>
      <w:r w:rsidRPr="000A221C">
        <w:rPr>
          <w:sz w:val="24"/>
          <w:szCs w:val="24"/>
        </w:rPr>
        <w:t>；于</w:t>
      </w:r>
      <w:r w:rsidRPr="000A221C">
        <w:rPr>
          <w:sz w:val="24"/>
          <w:szCs w:val="24"/>
        </w:rPr>
        <w:t>2020</w:t>
      </w:r>
      <w:r w:rsidRPr="000A221C">
        <w:rPr>
          <w:sz w:val="24"/>
          <w:szCs w:val="24"/>
        </w:rPr>
        <w:t>年</w:t>
      </w:r>
      <w:r w:rsidR="003A3912" w:rsidRPr="000A221C">
        <w:rPr>
          <w:sz w:val="24"/>
          <w:szCs w:val="24"/>
        </w:rPr>
        <w:t>10</w:t>
      </w:r>
      <w:r w:rsidRPr="000A221C">
        <w:rPr>
          <w:sz w:val="24"/>
          <w:szCs w:val="24"/>
        </w:rPr>
        <w:t>月</w:t>
      </w:r>
      <w:r w:rsidRPr="000A221C">
        <w:rPr>
          <w:sz w:val="24"/>
          <w:szCs w:val="24"/>
        </w:rPr>
        <w:t>1</w:t>
      </w:r>
      <w:r w:rsidR="003A3912" w:rsidRPr="000A221C">
        <w:rPr>
          <w:sz w:val="24"/>
          <w:szCs w:val="24"/>
        </w:rPr>
        <w:t>5</w:t>
      </w:r>
      <w:r w:rsidRPr="000A221C">
        <w:rPr>
          <w:sz w:val="24"/>
          <w:szCs w:val="24"/>
        </w:rPr>
        <w:t>日及</w:t>
      </w:r>
      <w:r w:rsidR="003A3912" w:rsidRPr="000A221C">
        <w:rPr>
          <w:sz w:val="24"/>
          <w:szCs w:val="24"/>
        </w:rPr>
        <w:t>10</w:t>
      </w:r>
      <w:r w:rsidRPr="000A221C">
        <w:rPr>
          <w:sz w:val="24"/>
          <w:szCs w:val="24"/>
        </w:rPr>
        <w:t>月</w:t>
      </w:r>
      <w:r w:rsidRPr="000A221C">
        <w:rPr>
          <w:sz w:val="24"/>
          <w:szCs w:val="24"/>
        </w:rPr>
        <w:t>1</w:t>
      </w:r>
      <w:r w:rsidR="003A3912" w:rsidRPr="000A221C">
        <w:rPr>
          <w:sz w:val="24"/>
          <w:szCs w:val="24"/>
        </w:rPr>
        <w:t>6</w:t>
      </w:r>
      <w:r w:rsidRPr="000A221C">
        <w:rPr>
          <w:sz w:val="24"/>
          <w:szCs w:val="24"/>
        </w:rPr>
        <w:t>日连续</w:t>
      </w:r>
      <w:r w:rsidRPr="000A221C">
        <w:rPr>
          <w:sz w:val="24"/>
          <w:szCs w:val="24"/>
        </w:rPr>
        <w:t>2</w:t>
      </w:r>
      <w:r w:rsidRPr="000A221C">
        <w:rPr>
          <w:sz w:val="24"/>
          <w:szCs w:val="24"/>
        </w:rPr>
        <w:t>次在当地公众易于接触的报纸《</w:t>
      </w:r>
      <w:r w:rsidR="003A3912" w:rsidRPr="000A221C">
        <w:rPr>
          <w:sz w:val="24"/>
          <w:szCs w:val="24"/>
        </w:rPr>
        <w:t>邯郸晚报</w:t>
      </w:r>
      <w:r w:rsidRPr="000A221C">
        <w:rPr>
          <w:sz w:val="24"/>
          <w:szCs w:val="24"/>
        </w:rPr>
        <w:t>》上进行了公示，于此同时，建设单位在项目所在地公众易于知悉的场所</w:t>
      </w:r>
      <w:r w:rsidR="000A221C" w:rsidRPr="000A221C">
        <w:rPr>
          <w:sz w:val="24"/>
          <w:szCs w:val="24"/>
        </w:rPr>
        <w:t>商城镇</w:t>
      </w:r>
      <w:proofErr w:type="gramStart"/>
      <w:r w:rsidR="000A221C" w:rsidRPr="000A221C">
        <w:rPr>
          <w:sz w:val="24"/>
          <w:szCs w:val="24"/>
        </w:rPr>
        <w:t>镇</w:t>
      </w:r>
      <w:proofErr w:type="gramEnd"/>
      <w:r w:rsidR="000A221C" w:rsidRPr="000A221C">
        <w:rPr>
          <w:sz w:val="24"/>
          <w:szCs w:val="24"/>
        </w:rPr>
        <w:t>政府、</w:t>
      </w:r>
      <w:r w:rsidR="003A3912" w:rsidRPr="000A221C">
        <w:rPr>
          <w:sz w:val="24"/>
          <w:szCs w:val="24"/>
        </w:rPr>
        <w:t>武吉村</w:t>
      </w:r>
      <w:r w:rsidR="00C54FF5">
        <w:rPr>
          <w:rFonts w:hint="eastAsia"/>
          <w:sz w:val="24"/>
          <w:szCs w:val="24"/>
        </w:rPr>
        <w:t>公示栏</w:t>
      </w:r>
      <w:r w:rsidR="000A221C" w:rsidRPr="000A221C">
        <w:rPr>
          <w:sz w:val="24"/>
          <w:szCs w:val="24"/>
        </w:rPr>
        <w:t>等</w:t>
      </w:r>
      <w:r w:rsidRPr="000A221C">
        <w:rPr>
          <w:sz w:val="24"/>
          <w:szCs w:val="24"/>
        </w:rPr>
        <w:t>进行了环</w:t>
      </w:r>
      <w:proofErr w:type="gramStart"/>
      <w:r w:rsidRPr="000A221C">
        <w:rPr>
          <w:sz w:val="24"/>
          <w:szCs w:val="24"/>
        </w:rPr>
        <w:t>评信息</w:t>
      </w:r>
      <w:proofErr w:type="gramEnd"/>
      <w:r w:rsidRPr="000A221C">
        <w:rPr>
          <w:sz w:val="24"/>
          <w:szCs w:val="24"/>
        </w:rPr>
        <w:t>张贴公示，公示时间为</w:t>
      </w:r>
      <w:r w:rsidR="000A221C" w:rsidRPr="000A221C">
        <w:rPr>
          <w:sz w:val="24"/>
          <w:szCs w:val="24"/>
        </w:rPr>
        <w:t>2020</w:t>
      </w:r>
      <w:r w:rsidR="000A221C" w:rsidRPr="000A221C">
        <w:rPr>
          <w:sz w:val="24"/>
          <w:szCs w:val="24"/>
        </w:rPr>
        <w:t>年</w:t>
      </w:r>
      <w:r w:rsidR="000A221C" w:rsidRPr="000A221C">
        <w:rPr>
          <w:sz w:val="24"/>
          <w:szCs w:val="24"/>
        </w:rPr>
        <w:t>10</w:t>
      </w:r>
      <w:r w:rsidR="000A221C" w:rsidRPr="000A221C">
        <w:rPr>
          <w:sz w:val="24"/>
          <w:szCs w:val="24"/>
        </w:rPr>
        <w:t>月</w:t>
      </w:r>
      <w:r w:rsidR="000A221C" w:rsidRPr="000A221C">
        <w:rPr>
          <w:sz w:val="24"/>
          <w:szCs w:val="24"/>
        </w:rPr>
        <w:t>12</w:t>
      </w:r>
      <w:r w:rsidR="000A221C" w:rsidRPr="000A221C">
        <w:rPr>
          <w:sz w:val="24"/>
          <w:szCs w:val="24"/>
        </w:rPr>
        <w:t>日</w:t>
      </w:r>
      <w:r w:rsidR="000A221C" w:rsidRPr="000A221C">
        <w:rPr>
          <w:sz w:val="24"/>
          <w:szCs w:val="24"/>
        </w:rPr>
        <w:t>~2020</w:t>
      </w:r>
      <w:r w:rsidR="000A221C" w:rsidRPr="000A221C">
        <w:rPr>
          <w:sz w:val="24"/>
          <w:szCs w:val="24"/>
        </w:rPr>
        <w:t>年</w:t>
      </w:r>
      <w:r w:rsidR="000A221C" w:rsidRPr="000A221C">
        <w:rPr>
          <w:sz w:val="24"/>
          <w:szCs w:val="24"/>
        </w:rPr>
        <w:t>10</w:t>
      </w:r>
      <w:r w:rsidR="000A221C" w:rsidRPr="000A221C">
        <w:rPr>
          <w:sz w:val="24"/>
          <w:szCs w:val="24"/>
        </w:rPr>
        <w:t>月</w:t>
      </w:r>
      <w:r w:rsidR="000A221C" w:rsidRPr="000A221C">
        <w:rPr>
          <w:sz w:val="24"/>
          <w:szCs w:val="24"/>
        </w:rPr>
        <w:t>23</w:t>
      </w:r>
      <w:r w:rsidR="000A221C" w:rsidRPr="000A221C">
        <w:rPr>
          <w:sz w:val="24"/>
          <w:szCs w:val="24"/>
        </w:rPr>
        <w:t>日</w:t>
      </w:r>
      <w:r w:rsidRPr="000A221C">
        <w:rPr>
          <w:sz w:val="24"/>
          <w:szCs w:val="24"/>
        </w:rPr>
        <w:t>。公示内容均包括环境影响报告书征求意见稿全文以及查阅纸质报告书的方式和途径等。</w:t>
      </w:r>
    </w:p>
    <w:p w:rsidR="007526E0" w:rsidRPr="00F24DE8" w:rsidRDefault="001A1D9B" w:rsidP="005611A0">
      <w:pPr>
        <w:pStyle w:val="1"/>
        <w:spacing w:before="180" w:after="180" w:line="440" w:lineRule="exact"/>
        <w:rPr>
          <w:bCs w:val="0"/>
          <w:sz w:val="28"/>
          <w:szCs w:val="28"/>
        </w:rPr>
      </w:pPr>
      <w:bookmarkStart w:id="6" w:name="_Toc43301141"/>
      <w:r w:rsidRPr="00F24DE8">
        <w:rPr>
          <w:bCs w:val="0"/>
          <w:sz w:val="28"/>
          <w:szCs w:val="28"/>
        </w:rPr>
        <w:t>2</w:t>
      </w:r>
      <w:r w:rsidRPr="00F24DE8">
        <w:rPr>
          <w:bCs w:val="0"/>
          <w:sz w:val="28"/>
          <w:szCs w:val="28"/>
        </w:rPr>
        <w:t>首次环境影响评价信息公开情况</w:t>
      </w:r>
      <w:bookmarkEnd w:id="6"/>
    </w:p>
    <w:p w:rsidR="00A859C2" w:rsidRDefault="00A859C2" w:rsidP="00A859C2">
      <w:pPr>
        <w:pStyle w:val="2"/>
        <w:keepLines/>
        <w:adjustRightInd/>
        <w:spacing w:before="180" w:after="180" w:line="440" w:lineRule="exact"/>
        <w:rPr>
          <w:rFonts w:eastAsia="宋体"/>
          <w:sz w:val="24"/>
          <w:szCs w:val="24"/>
        </w:rPr>
      </w:pPr>
      <w:bookmarkStart w:id="7" w:name="_Toc43301142"/>
      <w:r>
        <w:rPr>
          <w:rFonts w:eastAsia="宋体" w:hint="eastAsia"/>
          <w:sz w:val="24"/>
          <w:szCs w:val="24"/>
        </w:rPr>
        <w:t>2</w:t>
      </w:r>
      <w:r>
        <w:rPr>
          <w:rFonts w:eastAsia="宋体"/>
          <w:sz w:val="24"/>
          <w:szCs w:val="24"/>
        </w:rPr>
        <w:t>.1</w:t>
      </w:r>
      <w:r>
        <w:rPr>
          <w:rFonts w:eastAsia="宋体"/>
          <w:sz w:val="24"/>
          <w:szCs w:val="24"/>
        </w:rPr>
        <w:t>公示内容及时限</w:t>
      </w:r>
      <w:bookmarkEnd w:id="7"/>
    </w:p>
    <w:p w:rsidR="00A859C2" w:rsidRDefault="00A859C2" w:rsidP="00A859C2">
      <w:pPr>
        <w:spacing w:line="440" w:lineRule="exact"/>
        <w:ind w:firstLineChars="200" w:firstLine="480"/>
        <w:rPr>
          <w:sz w:val="24"/>
          <w:szCs w:val="24"/>
        </w:rPr>
      </w:pPr>
      <w:r>
        <w:rPr>
          <w:sz w:val="24"/>
          <w:szCs w:val="24"/>
        </w:rPr>
        <w:t>项目公示内容简述如下：</w:t>
      </w:r>
    </w:p>
    <w:p w:rsidR="00A859C2" w:rsidRPr="00A859C2" w:rsidRDefault="00A859C2" w:rsidP="00A859C2">
      <w:pPr>
        <w:spacing w:line="440" w:lineRule="exact"/>
        <w:ind w:firstLineChars="200" w:firstLine="480"/>
        <w:rPr>
          <w:sz w:val="24"/>
          <w:szCs w:val="24"/>
        </w:rPr>
      </w:pPr>
      <w:r w:rsidRPr="00A859C2">
        <w:rPr>
          <w:sz w:val="24"/>
          <w:szCs w:val="24"/>
        </w:rPr>
        <w:t>（一）建设项目名称、选址、建设内容等基本情况；</w:t>
      </w:r>
    </w:p>
    <w:p w:rsidR="00A859C2" w:rsidRPr="00A859C2" w:rsidRDefault="00A859C2" w:rsidP="00A859C2">
      <w:pPr>
        <w:spacing w:line="440" w:lineRule="exact"/>
        <w:ind w:firstLineChars="200" w:firstLine="480"/>
        <w:rPr>
          <w:sz w:val="24"/>
          <w:szCs w:val="24"/>
        </w:rPr>
      </w:pPr>
      <w:r w:rsidRPr="00A859C2">
        <w:rPr>
          <w:sz w:val="24"/>
          <w:szCs w:val="24"/>
        </w:rPr>
        <w:t>（二）建设单位名称和联系方式；</w:t>
      </w:r>
    </w:p>
    <w:p w:rsidR="00A859C2" w:rsidRPr="00A859C2" w:rsidRDefault="00A859C2" w:rsidP="00A859C2">
      <w:pPr>
        <w:spacing w:line="440" w:lineRule="exact"/>
        <w:ind w:firstLineChars="200" w:firstLine="480"/>
        <w:rPr>
          <w:sz w:val="24"/>
          <w:szCs w:val="24"/>
        </w:rPr>
      </w:pPr>
      <w:r w:rsidRPr="00A859C2">
        <w:rPr>
          <w:sz w:val="24"/>
          <w:szCs w:val="24"/>
        </w:rPr>
        <w:t>（三）环境影响报告书编制单位的名称；</w:t>
      </w:r>
    </w:p>
    <w:p w:rsidR="00A859C2" w:rsidRPr="00A859C2" w:rsidRDefault="00A859C2" w:rsidP="00A859C2">
      <w:pPr>
        <w:spacing w:line="440" w:lineRule="exact"/>
        <w:ind w:firstLineChars="200" w:firstLine="480"/>
        <w:rPr>
          <w:sz w:val="24"/>
          <w:szCs w:val="24"/>
        </w:rPr>
      </w:pPr>
      <w:r w:rsidRPr="00A859C2">
        <w:rPr>
          <w:sz w:val="24"/>
          <w:szCs w:val="24"/>
        </w:rPr>
        <w:t>（四）公众意见表的网络链接；</w:t>
      </w:r>
    </w:p>
    <w:p w:rsidR="00A859C2" w:rsidRPr="00A859C2" w:rsidRDefault="00A859C2" w:rsidP="00A859C2">
      <w:pPr>
        <w:spacing w:line="440" w:lineRule="exact"/>
        <w:ind w:firstLineChars="200" w:firstLine="480"/>
        <w:rPr>
          <w:sz w:val="24"/>
          <w:szCs w:val="24"/>
        </w:rPr>
      </w:pPr>
      <w:r w:rsidRPr="00A859C2">
        <w:rPr>
          <w:sz w:val="24"/>
          <w:szCs w:val="24"/>
        </w:rPr>
        <w:t>（五）提交公众意见表的方式和途径。</w:t>
      </w:r>
    </w:p>
    <w:p w:rsidR="00A859C2" w:rsidRDefault="00A859C2">
      <w:pPr>
        <w:widowControl/>
        <w:autoSpaceDE w:val="0"/>
        <w:autoSpaceDN w:val="0"/>
        <w:adjustRightInd w:val="0"/>
        <w:spacing w:line="440" w:lineRule="exact"/>
        <w:ind w:firstLineChars="200" w:firstLine="480"/>
        <w:rPr>
          <w:sz w:val="24"/>
          <w:szCs w:val="24"/>
        </w:rPr>
      </w:pPr>
      <w:r>
        <w:rPr>
          <w:rFonts w:hint="eastAsia"/>
          <w:sz w:val="24"/>
          <w:szCs w:val="24"/>
        </w:rPr>
        <w:t>公示</w:t>
      </w:r>
      <w:r w:rsidR="00C60BDD">
        <w:rPr>
          <w:rFonts w:hint="eastAsia"/>
          <w:sz w:val="24"/>
          <w:szCs w:val="24"/>
        </w:rPr>
        <w:t>时间</w:t>
      </w:r>
      <w:r>
        <w:rPr>
          <w:rFonts w:hint="eastAsia"/>
          <w:sz w:val="24"/>
          <w:szCs w:val="24"/>
        </w:rPr>
        <w:t>：</w:t>
      </w:r>
      <w:r>
        <w:rPr>
          <w:sz w:val="24"/>
          <w:szCs w:val="24"/>
        </w:rPr>
        <w:t>首次</w:t>
      </w:r>
      <w:r>
        <w:rPr>
          <w:rFonts w:hint="eastAsia"/>
          <w:sz w:val="24"/>
          <w:szCs w:val="24"/>
        </w:rPr>
        <w:t>公示应于</w:t>
      </w:r>
      <w:r w:rsidRPr="00A859C2">
        <w:rPr>
          <w:sz w:val="24"/>
          <w:szCs w:val="24"/>
        </w:rPr>
        <w:t>确定环境影响报告书编制单位后</w:t>
      </w:r>
      <w:r w:rsidRPr="00A859C2">
        <w:rPr>
          <w:sz w:val="24"/>
          <w:szCs w:val="24"/>
        </w:rPr>
        <w:t>7</w:t>
      </w:r>
      <w:r w:rsidRPr="00A859C2">
        <w:rPr>
          <w:sz w:val="24"/>
          <w:szCs w:val="24"/>
        </w:rPr>
        <w:t>个工作日内</w:t>
      </w:r>
      <w:r w:rsidRPr="00A859C2">
        <w:rPr>
          <w:rFonts w:hint="eastAsia"/>
          <w:sz w:val="24"/>
          <w:szCs w:val="24"/>
        </w:rPr>
        <w:t>进行</w:t>
      </w:r>
      <w:r>
        <w:rPr>
          <w:rFonts w:hint="eastAsia"/>
          <w:sz w:val="24"/>
          <w:szCs w:val="24"/>
        </w:rPr>
        <w:t>。</w:t>
      </w:r>
    </w:p>
    <w:p w:rsidR="00B20300" w:rsidRDefault="00B20300">
      <w:pPr>
        <w:widowControl/>
        <w:autoSpaceDE w:val="0"/>
        <w:autoSpaceDN w:val="0"/>
        <w:adjustRightInd w:val="0"/>
        <w:spacing w:line="440" w:lineRule="exact"/>
        <w:ind w:firstLineChars="200" w:firstLine="480"/>
        <w:rPr>
          <w:sz w:val="24"/>
          <w:szCs w:val="24"/>
        </w:rPr>
      </w:pPr>
      <w:r>
        <w:rPr>
          <w:rFonts w:hint="eastAsia"/>
          <w:sz w:val="24"/>
          <w:szCs w:val="24"/>
        </w:rPr>
        <w:t>具体公示内容如下：</w:t>
      </w:r>
    </w:p>
    <w:p w:rsidR="00B20300" w:rsidRDefault="00B20300">
      <w:pPr>
        <w:widowControl/>
        <w:jc w:val="left"/>
        <w:rPr>
          <w:sz w:val="24"/>
          <w:szCs w:val="24"/>
        </w:rPr>
      </w:pPr>
      <w:r>
        <w:rPr>
          <w:sz w:val="24"/>
          <w:szCs w:val="24"/>
        </w:rPr>
        <w:br w:type="page"/>
      </w:r>
    </w:p>
    <w:p w:rsidR="00D32FD1" w:rsidRDefault="00D32FD1" w:rsidP="00D32FD1">
      <w:pPr>
        <w:jc w:val="center"/>
        <w:rPr>
          <w:b/>
          <w:sz w:val="30"/>
          <w:szCs w:val="30"/>
        </w:rPr>
      </w:pPr>
      <w:bookmarkStart w:id="8" w:name="_Hlk45194235"/>
      <w:r>
        <w:rPr>
          <w:rFonts w:hint="eastAsia"/>
          <w:b/>
          <w:sz w:val="30"/>
          <w:szCs w:val="30"/>
        </w:rPr>
        <w:lastRenderedPageBreak/>
        <w:t>成安县生活垃圾焚烧飞灰固化物填埋场工程项目</w:t>
      </w:r>
      <w:bookmarkEnd w:id="8"/>
    </w:p>
    <w:p w:rsidR="00D32FD1" w:rsidRDefault="00D32FD1" w:rsidP="00D32FD1">
      <w:pPr>
        <w:jc w:val="center"/>
        <w:rPr>
          <w:b/>
          <w:sz w:val="30"/>
          <w:szCs w:val="30"/>
        </w:rPr>
      </w:pPr>
      <w:r>
        <w:rPr>
          <w:b/>
          <w:sz w:val="30"/>
          <w:szCs w:val="30"/>
        </w:rPr>
        <w:t>环境影响评价征求公众意见的公告</w:t>
      </w:r>
    </w:p>
    <w:p w:rsidR="00D32FD1" w:rsidRDefault="00D32FD1" w:rsidP="00D32FD1">
      <w:pPr>
        <w:spacing w:line="440" w:lineRule="exact"/>
        <w:ind w:firstLineChars="200" w:firstLine="480"/>
        <w:rPr>
          <w:rFonts w:hint="eastAsia"/>
          <w:sz w:val="24"/>
        </w:rPr>
      </w:pPr>
      <w:bookmarkStart w:id="9" w:name="_Hlk45194581"/>
      <w:r>
        <w:rPr>
          <w:rFonts w:hint="eastAsia"/>
          <w:sz w:val="24"/>
        </w:rPr>
        <w:t>成安县城区管理局</w:t>
      </w:r>
      <w:bookmarkEnd w:id="9"/>
      <w:r>
        <w:rPr>
          <w:sz w:val="24"/>
        </w:rPr>
        <w:t>拟投资</w:t>
      </w:r>
      <w:r>
        <w:rPr>
          <w:sz w:val="24"/>
        </w:rPr>
        <w:t>6767</w:t>
      </w:r>
      <w:r>
        <w:rPr>
          <w:sz w:val="24"/>
        </w:rPr>
        <w:t>万元</w:t>
      </w:r>
      <w:r>
        <w:rPr>
          <w:rFonts w:hint="eastAsia"/>
          <w:sz w:val="24"/>
        </w:rPr>
        <w:t>在成峰路南</w:t>
      </w:r>
      <w:proofErr w:type="gramStart"/>
      <w:r>
        <w:rPr>
          <w:rFonts w:hint="eastAsia"/>
          <w:sz w:val="24"/>
        </w:rPr>
        <w:t>邯临快速</w:t>
      </w:r>
      <w:proofErr w:type="gramEnd"/>
      <w:r>
        <w:rPr>
          <w:rFonts w:hint="eastAsia"/>
          <w:sz w:val="24"/>
        </w:rPr>
        <w:t>路西侧</w:t>
      </w:r>
      <w:r>
        <w:rPr>
          <w:sz w:val="24"/>
        </w:rPr>
        <w:t>建设</w:t>
      </w:r>
      <w:r>
        <w:rPr>
          <w:rFonts w:hint="eastAsia"/>
          <w:sz w:val="24"/>
        </w:rPr>
        <w:t>成安县生活垃圾焚烧飞灰固化物填埋场工程项目，总占地面积约</w:t>
      </w:r>
      <w:r>
        <w:rPr>
          <w:sz w:val="24"/>
        </w:rPr>
        <w:t>70.2</w:t>
      </w:r>
      <w:r>
        <w:rPr>
          <w:rFonts w:hint="eastAsia"/>
          <w:sz w:val="24"/>
        </w:rPr>
        <w:t>亩，日处理生活垃圾焚烧飞灰固化物</w:t>
      </w:r>
      <w:r>
        <w:rPr>
          <w:rFonts w:hint="eastAsia"/>
          <w:sz w:val="24"/>
        </w:rPr>
        <w:t>2</w:t>
      </w:r>
      <w:r>
        <w:rPr>
          <w:sz w:val="24"/>
        </w:rPr>
        <w:t>6.6</w:t>
      </w:r>
      <w:r>
        <w:rPr>
          <w:rFonts w:hint="eastAsia"/>
          <w:sz w:val="24"/>
        </w:rPr>
        <w:t>吨，填埋区总库容</w:t>
      </w:r>
      <w:r>
        <w:rPr>
          <w:rFonts w:hint="eastAsia"/>
          <w:sz w:val="24"/>
        </w:rPr>
        <w:t>4</w:t>
      </w:r>
      <w:r>
        <w:rPr>
          <w:sz w:val="24"/>
        </w:rPr>
        <w:t>0</w:t>
      </w:r>
      <w:r>
        <w:rPr>
          <w:rFonts w:hint="eastAsia"/>
          <w:sz w:val="24"/>
        </w:rPr>
        <w:t>万</w:t>
      </w:r>
      <w:r>
        <w:rPr>
          <w:rFonts w:hint="eastAsia"/>
          <w:sz w:val="24"/>
        </w:rPr>
        <w:t>m</w:t>
      </w:r>
      <w:r>
        <w:rPr>
          <w:sz w:val="24"/>
          <w:vertAlign w:val="superscript"/>
        </w:rPr>
        <w:t>3</w:t>
      </w:r>
      <w:r>
        <w:rPr>
          <w:rFonts w:hint="eastAsia"/>
          <w:sz w:val="24"/>
        </w:rPr>
        <w:t>，主要建设工程包括：场区平整、防渗系统、渗滤液收集导排系统、渗滤液处理系统、雨水导排系统等和污水调节池、污水处理站、工作站、给排水、供电等辅助工程。</w:t>
      </w:r>
    </w:p>
    <w:p w:rsidR="00D32FD1" w:rsidRDefault="00D32FD1" w:rsidP="00D32FD1">
      <w:pPr>
        <w:spacing w:line="420" w:lineRule="exact"/>
        <w:ind w:firstLineChars="200" w:firstLine="480"/>
        <w:rPr>
          <w:sz w:val="24"/>
        </w:rPr>
      </w:pPr>
      <w:r>
        <w:rPr>
          <w:sz w:val="24"/>
        </w:rPr>
        <w:t>目前，该项目正在开展环境影响评价工作，主要评价工作内容及程序为：</w:t>
      </w:r>
      <w:r>
        <w:rPr>
          <w:sz w:val="24"/>
        </w:rPr>
        <w:t>①</w:t>
      </w:r>
      <w:r>
        <w:rPr>
          <w:sz w:val="24"/>
        </w:rPr>
        <w:t>进行工程分析和环境状况调查，委托环境监测部门进行环境质量现状监测；</w:t>
      </w:r>
      <w:r>
        <w:rPr>
          <w:sz w:val="24"/>
        </w:rPr>
        <w:t>②</w:t>
      </w:r>
      <w:r>
        <w:rPr>
          <w:sz w:val="24"/>
        </w:rPr>
        <w:t>环境影响因素识别和评价因子筛选，确定评价重点；</w:t>
      </w:r>
      <w:r>
        <w:rPr>
          <w:sz w:val="24"/>
        </w:rPr>
        <w:t>③</w:t>
      </w:r>
      <w:r>
        <w:rPr>
          <w:sz w:val="24"/>
        </w:rPr>
        <w:t>进行环境影响预测；</w:t>
      </w:r>
      <w:r>
        <w:rPr>
          <w:sz w:val="24"/>
        </w:rPr>
        <w:t>④</w:t>
      </w:r>
      <w:r>
        <w:rPr>
          <w:sz w:val="24"/>
        </w:rPr>
        <w:t>评价建设项目的环境影响；</w:t>
      </w:r>
      <w:r>
        <w:rPr>
          <w:sz w:val="24"/>
        </w:rPr>
        <w:t>⑤</w:t>
      </w:r>
      <w:r>
        <w:rPr>
          <w:sz w:val="24"/>
        </w:rPr>
        <w:t>给出关于建设项目的环境是否可行性的评价结论，提出环保措施及建议，编制环境影响报告书。报告编制完成后提交</w:t>
      </w:r>
      <w:r>
        <w:rPr>
          <w:rFonts w:hint="eastAsia"/>
          <w:sz w:val="24"/>
        </w:rPr>
        <w:t>相关主管部门</w:t>
      </w:r>
      <w:r>
        <w:rPr>
          <w:sz w:val="24"/>
        </w:rPr>
        <w:t>审查。</w:t>
      </w:r>
    </w:p>
    <w:p w:rsidR="00D32FD1" w:rsidRDefault="00D32FD1" w:rsidP="00D32FD1">
      <w:pPr>
        <w:spacing w:line="440" w:lineRule="exact"/>
        <w:ind w:firstLineChars="200" w:firstLine="480"/>
        <w:rPr>
          <w:sz w:val="24"/>
        </w:rPr>
      </w:pPr>
      <w:r>
        <w:rPr>
          <w:sz w:val="24"/>
        </w:rPr>
        <w:t>一、征求意见的公众范围</w:t>
      </w:r>
    </w:p>
    <w:p w:rsidR="00D32FD1" w:rsidRDefault="00D32FD1" w:rsidP="00D32FD1">
      <w:pPr>
        <w:spacing w:line="440" w:lineRule="exact"/>
        <w:ind w:firstLineChars="200" w:firstLine="480"/>
        <w:rPr>
          <w:sz w:val="24"/>
        </w:rPr>
      </w:pPr>
      <w:r>
        <w:rPr>
          <w:sz w:val="24"/>
        </w:rPr>
        <w:t>本项目环境影响评价范围内的公民、法人和组织，鼓励环境影响评价范围之外的公民、法人和其他组织参与。</w:t>
      </w:r>
    </w:p>
    <w:p w:rsidR="00D32FD1" w:rsidRDefault="00D32FD1" w:rsidP="00D32FD1">
      <w:pPr>
        <w:spacing w:line="440" w:lineRule="exact"/>
        <w:ind w:firstLineChars="200" w:firstLine="480"/>
        <w:rPr>
          <w:sz w:val="24"/>
        </w:rPr>
      </w:pPr>
      <w:r>
        <w:rPr>
          <w:sz w:val="24"/>
        </w:rPr>
        <w:t>二、公众提出意见的方式和途径</w:t>
      </w:r>
    </w:p>
    <w:p w:rsidR="00D32FD1" w:rsidRDefault="00D32FD1" w:rsidP="00D32FD1">
      <w:pPr>
        <w:spacing w:line="440" w:lineRule="exact"/>
        <w:ind w:firstLineChars="200" w:firstLine="480"/>
        <w:rPr>
          <w:sz w:val="24"/>
        </w:rPr>
      </w:pPr>
      <w:r>
        <w:rPr>
          <w:sz w:val="24"/>
        </w:rPr>
        <w:t>公示期间，如您有任何意见或建议，可下载公众意见表进行填写，并通过下述联系方式直接向建设单位、环评单位反馈。</w:t>
      </w:r>
    </w:p>
    <w:p w:rsidR="00D32FD1" w:rsidRDefault="00D32FD1" w:rsidP="00D32FD1">
      <w:pPr>
        <w:spacing w:line="440" w:lineRule="exact"/>
        <w:ind w:firstLineChars="200" w:firstLine="480"/>
        <w:rPr>
          <w:sz w:val="24"/>
        </w:rPr>
      </w:pPr>
      <w:r>
        <w:rPr>
          <w:sz w:val="24"/>
        </w:rPr>
        <w:t>1</w:t>
      </w:r>
      <w:r>
        <w:rPr>
          <w:sz w:val="24"/>
        </w:rPr>
        <w:t>、建设单位：</w:t>
      </w:r>
      <w:r>
        <w:rPr>
          <w:rFonts w:hint="eastAsia"/>
          <w:sz w:val="24"/>
        </w:rPr>
        <w:t>成安县城区管理局</w:t>
      </w:r>
    </w:p>
    <w:p w:rsidR="00D32FD1" w:rsidRDefault="00D32FD1" w:rsidP="00D32FD1">
      <w:pPr>
        <w:spacing w:line="440" w:lineRule="exact"/>
        <w:ind w:firstLineChars="200" w:firstLine="480"/>
        <w:rPr>
          <w:rFonts w:hint="eastAsia"/>
          <w:sz w:val="24"/>
        </w:rPr>
      </w:pPr>
      <w:r>
        <w:rPr>
          <w:rFonts w:hint="eastAsia"/>
          <w:sz w:val="24"/>
        </w:rPr>
        <w:t>赵主任</w:t>
      </w:r>
      <w:r>
        <w:rPr>
          <w:rFonts w:hint="eastAsia"/>
          <w:sz w:val="24"/>
        </w:rPr>
        <w:t xml:space="preserve">  </w:t>
      </w:r>
      <w:r>
        <w:rPr>
          <w:rFonts w:hint="eastAsia"/>
          <w:sz w:val="24"/>
        </w:rPr>
        <w:t>电话：</w:t>
      </w:r>
      <w:r>
        <w:rPr>
          <w:sz w:val="24"/>
        </w:rPr>
        <w:t>18631048098</w:t>
      </w:r>
    </w:p>
    <w:p w:rsidR="00D32FD1" w:rsidRDefault="00D32FD1" w:rsidP="00D32FD1">
      <w:pPr>
        <w:spacing w:line="440" w:lineRule="exact"/>
        <w:ind w:firstLineChars="200" w:firstLine="480"/>
        <w:rPr>
          <w:sz w:val="24"/>
        </w:rPr>
      </w:pPr>
      <w:r>
        <w:rPr>
          <w:sz w:val="24"/>
        </w:rPr>
        <w:t>2</w:t>
      </w:r>
      <w:r>
        <w:rPr>
          <w:rFonts w:hint="eastAsia"/>
          <w:sz w:val="24"/>
        </w:rPr>
        <w:t>、</w:t>
      </w:r>
      <w:r>
        <w:rPr>
          <w:sz w:val="24"/>
        </w:rPr>
        <w:t>环评单位：河北奇正环境科技有限公司</w:t>
      </w:r>
      <w:r>
        <w:rPr>
          <w:sz w:val="24"/>
        </w:rPr>
        <w:t xml:space="preserve"> </w:t>
      </w:r>
    </w:p>
    <w:p w:rsidR="00D32FD1" w:rsidRDefault="00D32FD1" w:rsidP="00D32FD1">
      <w:pPr>
        <w:spacing w:line="440" w:lineRule="exact"/>
        <w:ind w:firstLineChars="200" w:firstLine="480"/>
        <w:rPr>
          <w:sz w:val="24"/>
        </w:rPr>
      </w:pPr>
      <w:proofErr w:type="gramStart"/>
      <w:r>
        <w:rPr>
          <w:sz w:val="24"/>
        </w:rPr>
        <w:t>郑工</w:t>
      </w:r>
      <w:proofErr w:type="gramEnd"/>
      <w:r>
        <w:rPr>
          <w:sz w:val="24"/>
        </w:rPr>
        <w:t xml:space="preserve">  </w:t>
      </w:r>
      <w:r>
        <w:rPr>
          <w:sz w:val="24"/>
        </w:rPr>
        <w:t>电话：</w:t>
      </w:r>
      <w:r>
        <w:rPr>
          <w:sz w:val="24"/>
        </w:rPr>
        <w:t>0311-83033190</w:t>
      </w:r>
      <w:r>
        <w:rPr>
          <w:sz w:val="24"/>
        </w:rPr>
        <w:t>；邮箱：</w:t>
      </w:r>
      <w:r>
        <w:rPr>
          <w:sz w:val="24"/>
        </w:rPr>
        <w:t>hbqzdesyb@163.com</w:t>
      </w:r>
    </w:p>
    <w:p w:rsidR="00D32FD1" w:rsidRDefault="00D32FD1" w:rsidP="00D32FD1">
      <w:pPr>
        <w:spacing w:line="440" w:lineRule="exact"/>
        <w:ind w:firstLineChars="200" w:firstLine="480"/>
        <w:rPr>
          <w:sz w:val="24"/>
        </w:rPr>
      </w:pPr>
      <w:r>
        <w:rPr>
          <w:rFonts w:hint="eastAsia"/>
          <w:sz w:val="24"/>
        </w:rPr>
        <w:t>三、公众意见表下载网址</w:t>
      </w:r>
    </w:p>
    <w:p w:rsidR="00D32FD1" w:rsidRDefault="00D32FD1" w:rsidP="00D32FD1">
      <w:pPr>
        <w:spacing w:line="440" w:lineRule="exact"/>
        <w:ind w:firstLineChars="200" w:firstLine="480"/>
        <w:rPr>
          <w:rFonts w:hint="eastAsia"/>
          <w:sz w:val="24"/>
        </w:rPr>
      </w:pPr>
      <w:r>
        <w:rPr>
          <w:sz w:val="24"/>
        </w:rPr>
        <w:t>1</w:t>
      </w:r>
      <w:r>
        <w:rPr>
          <w:rFonts w:hint="eastAsia"/>
          <w:sz w:val="24"/>
        </w:rPr>
        <w:t>、公众意见表链接：（见附件）</w:t>
      </w:r>
    </w:p>
    <w:p w:rsidR="00D32FD1" w:rsidRDefault="00D32FD1" w:rsidP="00D32FD1">
      <w:pPr>
        <w:pStyle w:val="ad"/>
        <w:rPr>
          <w:rFonts w:hint="eastAsia"/>
          <w:color w:val="auto"/>
        </w:rPr>
      </w:pPr>
    </w:p>
    <w:p w:rsidR="00D32FD1" w:rsidRDefault="00D32FD1" w:rsidP="00D32FD1">
      <w:pPr>
        <w:pStyle w:val="ad"/>
        <w:rPr>
          <w:color w:val="auto"/>
        </w:rPr>
      </w:pPr>
    </w:p>
    <w:p w:rsidR="00D32FD1" w:rsidRDefault="00D32FD1" w:rsidP="00D32FD1">
      <w:pPr>
        <w:spacing w:line="420" w:lineRule="exact"/>
        <w:ind w:right="480"/>
        <w:jc w:val="right"/>
        <w:rPr>
          <w:sz w:val="24"/>
        </w:rPr>
      </w:pPr>
      <w:r>
        <w:rPr>
          <w:rFonts w:hint="eastAsia"/>
          <w:sz w:val="24"/>
        </w:rPr>
        <w:t>成安县城区管理局</w:t>
      </w:r>
    </w:p>
    <w:p w:rsidR="00D32FD1" w:rsidRDefault="00D32FD1" w:rsidP="00D32FD1">
      <w:pPr>
        <w:spacing w:line="420" w:lineRule="exact"/>
        <w:ind w:right="420"/>
        <w:jc w:val="center"/>
        <w:rPr>
          <w:sz w:val="24"/>
        </w:rPr>
      </w:pPr>
      <w:r>
        <w:rPr>
          <w:sz w:val="24"/>
        </w:rPr>
        <w:t xml:space="preserve">                                                 20</w:t>
      </w:r>
      <w:r>
        <w:rPr>
          <w:rFonts w:hint="eastAsia"/>
          <w:sz w:val="24"/>
        </w:rPr>
        <w:t>20</w:t>
      </w:r>
      <w:r>
        <w:rPr>
          <w:sz w:val="24"/>
        </w:rPr>
        <w:t>年</w:t>
      </w:r>
      <w:r>
        <w:rPr>
          <w:sz w:val="24"/>
        </w:rPr>
        <w:t>9</w:t>
      </w:r>
      <w:r>
        <w:rPr>
          <w:sz w:val="24"/>
        </w:rPr>
        <w:t>月</w:t>
      </w:r>
      <w:r>
        <w:rPr>
          <w:sz w:val="24"/>
        </w:rPr>
        <w:t>30</w:t>
      </w:r>
      <w:r>
        <w:rPr>
          <w:sz w:val="24"/>
        </w:rPr>
        <w:t>日</w:t>
      </w:r>
    </w:p>
    <w:p w:rsidR="00B20300" w:rsidRPr="00D32FD1" w:rsidRDefault="00B20300">
      <w:pPr>
        <w:widowControl/>
        <w:autoSpaceDE w:val="0"/>
        <w:autoSpaceDN w:val="0"/>
        <w:adjustRightInd w:val="0"/>
        <w:spacing w:line="440" w:lineRule="exact"/>
        <w:ind w:firstLineChars="200" w:firstLine="480"/>
        <w:rPr>
          <w:sz w:val="24"/>
          <w:szCs w:val="24"/>
        </w:rPr>
      </w:pPr>
    </w:p>
    <w:p w:rsidR="00A859C2" w:rsidRPr="00A859C2" w:rsidRDefault="00A859C2" w:rsidP="00A859C2">
      <w:pPr>
        <w:pStyle w:val="2"/>
        <w:keepLines/>
        <w:adjustRightInd/>
        <w:spacing w:before="180" w:after="180" w:line="440" w:lineRule="exact"/>
        <w:rPr>
          <w:rFonts w:eastAsia="宋体"/>
          <w:sz w:val="24"/>
          <w:szCs w:val="24"/>
        </w:rPr>
      </w:pPr>
      <w:bookmarkStart w:id="10" w:name="_Toc43301143"/>
      <w:r>
        <w:rPr>
          <w:rFonts w:eastAsia="宋体" w:hint="eastAsia"/>
          <w:sz w:val="24"/>
          <w:szCs w:val="24"/>
        </w:rPr>
        <w:lastRenderedPageBreak/>
        <w:t>2</w:t>
      </w:r>
      <w:r>
        <w:rPr>
          <w:rFonts w:eastAsia="宋体"/>
          <w:sz w:val="24"/>
          <w:szCs w:val="24"/>
        </w:rPr>
        <w:t>.2</w:t>
      </w:r>
      <w:r>
        <w:rPr>
          <w:rFonts w:eastAsia="宋体"/>
          <w:sz w:val="24"/>
          <w:szCs w:val="24"/>
        </w:rPr>
        <w:t>公示方式</w:t>
      </w:r>
      <w:bookmarkEnd w:id="10"/>
    </w:p>
    <w:p w:rsidR="00A859C2" w:rsidRDefault="00A859C2" w:rsidP="00A859C2">
      <w:pPr>
        <w:pStyle w:val="a6"/>
        <w:widowControl/>
        <w:spacing w:line="440" w:lineRule="exact"/>
        <w:ind w:firstLineChars="200" w:firstLine="480"/>
        <w:rPr>
          <w:sz w:val="24"/>
          <w:szCs w:val="24"/>
        </w:rPr>
      </w:pPr>
      <w:r>
        <w:rPr>
          <w:rFonts w:hint="eastAsia"/>
          <w:sz w:val="24"/>
          <w:szCs w:val="24"/>
        </w:rPr>
        <w:t>首次公示以网络平台公示方式开展，项目选择</w:t>
      </w:r>
      <w:r w:rsidR="000A221C" w:rsidRPr="000A221C">
        <w:rPr>
          <w:color w:val="000000"/>
          <w:sz w:val="24"/>
          <w:szCs w:val="24"/>
        </w:rPr>
        <w:t>邯郸市成安县人民政府</w:t>
      </w:r>
      <w:r w:rsidR="000A221C" w:rsidRPr="000A221C">
        <w:rPr>
          <w:color w:val="000000"/>
          <w:sz w:val="24"/>
          <w:szCs w:val="24"/>
        </w:rPr>
        <w:t>-</w:t>
      </w:r>
      <w:r w:rsidR="000A221C" w:rsidRPr="000A221C">
        <w:rPr>
          <w:color w:val="000000"/>
          <w:sz w:val="24"/>
          <w:szCs w:val="24"/>
        </w:rPr>
        <w:t>政府信息公开平台</w:t>
      </w:r>
      <w:r w:rsidR="00C60BDD">
        <w:rPr>
          <w:rFonts w:hint="eastAsia"/>
          <w:sz w:val="24"/>
          <w:szCs w:val="24"/>
        </w:rPr>
        <w:t>。</w:t>
      </w:r>
      <w:r w:rsidR="000A221C" w:rsidRPr="000A221C">
        <w:rPr>
          <w:color w:val="000000"/>
          <w:sz w:val="24"/>
          <w:szCs w:val="24"/>
        </w:rPr>
        <w:t>邯郸市成安县人民政府</w:t>
      </w:r>
      <w:r w:rsidR="000A221C" w:rsidRPr="000A221C">
        <w:rPr>
          <w:color w:val="000000"/>
          <w:sz w:val="24"/>
          <w:szCs w:val="24"/>
        </w:rPr>
        <w:t>-</w:t>
      </w:r>
      <w:r w:rsidR="000A221C" w:rsidRPr="000A221C">
        <w:rPr>
          <w:color w:val="000000"/>
          <w:sz w:val="24"/>
          <w:szCs w:val="24"/>
        </w:rPr>
        <w:t>政府信息公开平台</w:t>
      </w:r>
      <w:r>
        <w:rPr>
          <w:rFonts w:hint="eastAsia"/>
          <w:sz w:val="24"/>
          <w:szCs w:val="24"/>
        </w:rPr>
        <w:t>为</w:t>
      </w:r>
      <w:r w:rsidRPr="00A859C2">
        <w:rPr>
          <w:sz w:val="24"/>
          <w:szCs w:val="24"/>
        </w:rPr>
        <w:t>项目所在地公共媒体网站</w:t>
      </w:r>
      <w:r>
        <w:rPr>
          <w:rFonts w:hint="eastAsia"/>
          <w:sz w:val="24"/>
          <w:szCs w:val="24"/>
        </w:rPr>
        <w:t>，符合</w:t>
      </w:r>
      <w:r>
        <w:rPr>
          <w:sz w:val="24"/>
          <w:szCs w:val="24"/>
        </w:rPr>
        <w:t>《环境影响评价公众参与办法》</w:t>
      </w:r>
      <w:r>
        <w:rPr>
          <w:rFonts w:hint="eastAsia"/>
          <w:sz w:val="24"/>
          <w:szCs w:val="24"/>
        </w:rPr>
        <w:t>网络公示要求，网站媒体选取合理可行。</w:t>
      </w:r>
    </w:p>
    <w:p w:rsidR="00A859C2" w:rsidRDefault="00A859C2" w:rsidP="00A859C2">
      <w:pPr>
        <w:pStyle w:val="a6"/>
        <w:widowControl/>
        <w:spacing w:line="440" w:lineRule="exact"/>
        <w:ind w:firstLineChars="200" w:firstLine="480"/>
        <w:rPr>
          <w:sz w:val="24"/>
          <w:szCs w:val="24"/>
        </w:rPr>
      </w:pPr>
      <w:r>
        <w:rPr>
          <w:rFonts w:hint="eastAsia"/>
          <w:sz w:val="24"/>
          <w:szCs w:val="24"/>
        </w:rPr>
        <w:t>网络公示时间：</w:t>
      </w:r>
      <w:r w:rsidR="00C60BDD" w:rsidRPr="000A221C">
        <w:rPr>
          <w:color w:val="000000"/>
          <w:sz w:val="24"/>
          <w:szCs w:val="24"/>
        </w:rPr>
        <w:t>2020</w:t>
      </w:r>
      <w:r w:rsidR="00C60BDD" w:rsidRPr="000A221C">
        <w:rPr>
          <w:color w:val="000000"/>
          <w:sz w:val="24"/>
          <w:szCs w:val="24"/>
        </w:rPr>
        <w:t>年</w:t>
      </w:r>
      <w:r w:rsidR="00C60BDD" w:rsidRPr="000A221C">
        <w:rPr>
          <w:color w:val="000000"/>
          <w:sz w:val="24"/>
          <w:szCs w:val="24"/>
        </w:rPr>
        <w:t>9</w:t>
      </w:r>
      <w:r w:rsidR="00C60BDD" w:rsidRPr="000A221C">
        <w:rPr>
          <w:color w:val="000000"/>
          <w:sz w:val="24"/>
          <w:szCs w:val="24"/>
        </w:rPr>
        <w:t>月</w:t>
      </w:r>
      <w:r w:rsidR="00C60BDD" w:rsidRPr="000A221C">
        <w:rPr>
          <w:color w:val="000000"/>
          <w:sz w:val="24"/>
          <w:szCs w:val="24"/>
        </w:rPr>
        <w:t>30</w:t>
      </w:r>
      <w:r w:rsidR="00C60BDD" w:rsidRPr="000A221C">
        <w:rPr>
          <w:color w:val="000000"/>
          <w:sz w:val="24"/>
          <w:szCs w:val="24"/>
        </w:rPr>
        <w:t>日</w:t>
      </w:r>
      <w:r>
        <w:rPr>
          <w:rFonts w:hint="eastAsia"/>
          <w:sz w:val="24"/>
          <w:szCs w:val="24"/>
        </w:rPr>
        <w:t>。</w:t>
      </w:r>
    </w:p>
    <w:p w:rsidR="00A859C2" w:rsidRDefault="00A859C2" w:rsidP="00A859C2">
      <w:pPr>
        <w:widowControl/>
        <w:autoSpaceDE w:val="0"/>
        <w:autoSpaceDN w:val="0"/>
        <w:adjustRightInd w:val="0"/>
        <w:spacing w:line="440" w:lineRule="exact"/>
        <w:ind w:firstLineChars="200" w:firstLine="480"/>
        <w:rPr>
          <w:rFonts w:hint="eastAsia"/>
          <w:sz w:val="24"/>
          <w:szCs w:val="24"/>
        </w:rPr>
      </w:pPr>
      <w:r>
        <w:rPr>
          <w:rFonts w:hint="eastAsia"/>
          <w:sz w:val="24"/>
          <w:szCs w:val="24"/>
        </w:rPr>
        <w:t>网站截图如下：</w:t>
      </w:r>
    </w:p>
    <w:p w:rsidR="000A221C" w:rsidRDefault="000A221C" w:rsidP="00A859C2">
      <w:pPr>
        <w:widowControl/>
        <w:autoSpaceDE w:val="0"/>
        <w:autoSpaceDN w:val="0"/>
        <w:adjustRightInd w:val="0"/>
        <w:spacing w:line="440" w:lineRule="exact"/>
        <w:ind w:firstLineChars="200" w:firstLine="480"/>
        <w:rPr>
          <w:rFonts w:hint="eastAsia"/>
          <w:sz w:val="24"/>
          <w:szCs w:val="24"/>
        </w:rPr>
      </w:pPr>
      <w:r>
        <w:rPr>
          <w:rFonts w:hint="eastAsia"/>
          <w:noProof/>
          <w:sz w:val="24"/>
          <w:szCs w:val="24"/>
        </w:rPr>
        <w:drawing>
          <wp:anchor distT="0" distB="0" distL="114300" distR="114300" simplePos="0" relativeHeight="251686912" behindDoc="0" locked="0" layoutInCell="1" allowOverlap="1" wp14:anchorId="08F18B33" wp14:editId="3575CAF1">
            <wp:simplePos x="0" y="0"/>
            <wp:positionH relativeFrom="column">
              <wp:posOffset>9525</wp:posOffset>
            </wp:positionH>
            <wp:positionV relativeFrom="paragraph">
              <wp:posOffset>0</wp:posOffset>
            </wp:positionV>
            <wp:extent cx="5267325" cy="3028950"/>
            <wp:effectExtent l="0" t="0" r="9525" b="0"/>
            <wp:wrapNone/>
            <wp:docPr id="5" name="图片 5" descr="F:\墨兰舟\2020\成安飞灰垃圾填埋场项目\项目公示\一次公示照片\一次公示-网上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墨兰舟\2020\成安飞灰垃圾填埋场项目\项目公示\一次公示照片\一次公示-网上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noProof/>
          <w:sz w:val="24"/>
          <w:szCs w:val="24"/>
        </w:rPr>
      </w:pPr>
      <w:r>
        <w:rPr>
          <w:rFonts w:hint="eastAsia"/>
          <w:noProof/>
          <w:sz w:val="24"/>
          <w:szCs w:val="24"/>
        </w:rPr>
        <w:drawing>
          <wp:anchor distT="0" distB="0" distL="114300" distR="114300" simplePos="0" relativeHeight="251687936" behindDoc="0" locked="0" layoutInCell="1" allowOverlap="1" wp14:anchorId="0D079E89" wp14:editId="7859B207">
            <wp:simplePos x="0" y="0"/>
            <wp:positionH relativeFrom="column">
              <wp:posOffset>38100</wp:posOffset>
            </wp:positionH>
            <wp:positionV relativeFrom="paragraph">
              <wp:posOffset>3175</wp:posOffset>
            </wp:positionV>
            <wp:extent cx="5219700" cy="3656330"/>
            <wp:effectExtent l="0" t="0" r="0" b="1270"/>
            <wp:wrapNone/>
            <wp:docPr id="16" name="图片 16" descr="F:\墨兰舟\2020\成安飞灰垃圾填埋场项目\项目公示\一次公示照片\一次公示-网上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墨兰舟\2020\成安飞灰垃圾填埋场项目\项目公示\一次公示照片\一次公示-网上2.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87" r="8122"/>
                    <a:stretch/>
                  </pic:blipFill>
                  <pic:spPr bwMode="auto">
                    <a:xfrm>
                      <a:off x="0" y="0"/>
                      <a:ext cx="5219700" cy="365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rFonts w:hint="eastAsia"/>
          <w:sz w:val="24"/>
          <w:szCs w:val="24"/>
        </w:rPr>
      </w:pPr>
    </w:p>
    <w:p w:rsidR="000A221C" w:rsidRDefault="000A221C" w:rsidP="00A859C2">
      <w:pPr>
        <w:widowControl/>
        <w:autoSpaceDE w:val="0"/>
        <w:autoSpaceDN w:val="0"/>
        <w:adjustRightInd w:val="0"/>
        <w:spacing w:line="440" w:lineRule="exact"/>
        <w:ind w:firstLineChars="200" w:firstLine="480"/>
        <w:rPr>
          <w:sz w:val="24"/>
          <w:szCs w:val="24"/>
        </w:rPr>
      </w:pPr>
    </w:p>
    <w:p w:rsidR="007526E0" w:rsidRPr="00F24DE8" w:rsidRDefault="001A1D9B" w:rsidP="00F24DE8">
      <w:pPr>
        <w:pStyle w:val="1"/>
        <w:spacing w:before="180" w:after="180" w:line="440" w:lineRule="exact"/>
        <w:rPr>
          <w:bCs w:val="0"/>
          <w:sz w:val="28"/>
          <w:szCs w:val="28"/>
        </w:rPr>
      </w:pPr>
      <w:bookmarkStart w:id="11" w:name="_Toc43301144"/>
      <w:r w:rsidRPr="00F24DE8">
        <w:rPr>
          <w:bCs w:val="0"/>
          <w:sz w:val="28"/>
          <w:szCs w:val="28"/>
        </w:rPr>
        <w:lastRenderedPageBreak/>
        <w:t>3</w:t>
      </w:r>
      <w:r w:rsidRPr="00F24DE8">
        <w:rPr>
          <w:bCs w:val="0"/>
          <w:sz w:val="28"/>
          <w:szCs w:val="28"/>
        </w:rPr>
        <w:t>征求意见稿公示情况</w:t>
      </w:r>
      <w:bookmarkEnd w:id="11"/>
    </w:p>
    <w:p w:rsidR="007526E0" w:rsidRDefault="001A1D9B">
      <w:pPr>
        <w:pStyle w:val="2"/>
        <w:keepLines/>
        <w:adjustRightInd/>
        <w:spacing w:before="180" w:after="180" w:line="440" w:lineRule="exact"/>
        <w:rPr>
          <w:rFonts w:eastAsia="宋体"/>
          <w:sz w:val="24"/>
          <w:szCs w:val="24"/>
        </w:rPr>
      </w:pPr>
      <w:bookmarkStart w:id="12" w:name="_Toc43301145"/>
      <w:bookmarkStart w:id="13" w:name="_Toc243728014"/>
      <w:bookmarkStart w:id="14" w:name="_Toc244146173"/>
      <w:bookmarkStart w:id="15" w:name="_Toc271634842"/>
      <w:bookmarkStart w:id="16" w:name="_Toc165599183"/>
      <w:bookmarkStart w:id="17" w:name="_Toc405214297"/>
      <w:bookmarkStart w:id="18" w:name="_Toc293574219"/>
      <w:bookmarkEnd w:id="0"/>
      <w:bookmarkEnd w:id="1"/>
      <w:bookmarkEnd w:id="2"/>
      <w:r>
        <w:rPr>
          <w:rFonts w:eastAsia="宋体"/>
          <w:sz w:val="24"/>
          <w:szCs w:val="24"/>
        </w:rPr>
        <w:t>3.1</w:t>
      </w:r>
      <w:r>
        <w:rPr>
          <w:rFonts w:eastAsia="宋体"/>
          <w:sz w:val="24"/>
          <w:szCs w:val="24"/>
        </w:rPr>
        <w:t>公示内容及时限</w:t>
      </w:r>
      <w:bookmarkEnd w:id="12"/>
    </w:p>
    <w:p w:rsidR="007526E0" w:rsidRDefault="001A1D9B">
      <w:pPr>
        <w:spacing w:line="440" w:lineRule="exact"/>
        <w:ind w:firstLineChars="200" w:firstLine="480"/>
        <w:rPr>
          <w:sz w:val="24"/>
          <w:szCs w:val="24"/>
        </w:rPr>
      </w:pPr>
      <w:r>
        <w:rPr>
          <w:sz w:val="24"/>
          <w:szCs w:val="24"/>
        </w:rPr>
        <w:t>项目公示内容简述如下：</w:t>
      </w:r>
    </w:p>
    <w:p w:rsidR="007526E0" w:rsidRDefault="001A1D9B">
      <w:pPr>
        <w:spacing w:line="440" w:lineRule="exact"/>
        <w:ind w:firstLineChars="200" w:firstLine="480"/>
        <w:rPr>
          <w:sz w:val="24"/>
          <w:szCs w:val="24"/>
        </w:rPr>
      </w:pPr>
      <w:r>
        <w:rPr>
          <w:sz w:val="24"/>
          <w:szCs w:val="24"/>
        </w:rPr>
        <w:t>（一）环境影响报告书征求意见稿全文的网络链接及查阅纸质报告书的方式和途径；</w:t>
      </w:r>
    </w:p>
    <w:p w:rsidR="007526E0" w:rsidRDefault="001A1D9B">
      <w:pPr>
        <w:spacing w:line="440" w:lineRule="exact"/>
        <w:ind w:firstLineChars="200" w:firstLine="480"/>
        <w:rPr>
          <w:sz w:val="24"/>
          <w:szCs w:val="24"/>
        </w:rPr>
      </w:pPr>
      <w:r>
        <w:rPr>
          <w:sz w:val="24"/>
          <w:szCs w:val="24"/>
        </w:rPr>
        <w:t>（二）征求意见的公众范围。</w:t>
      </w:r>
    </w:p>
    <w:p w:rsidR="007526E0" w:rsidRDefault="001A1D9B">
      <w:pPr>
        <w:spacing w:line="440" w:lineRule="exact"/>
        <w:ind w:firstLineChars="200" w:firstLine="480"/>
        <w:rPr>
          <w:sz w:val="24"/>
          <w:szCs w:val="24"/>
        </w:rPr>
      </w:pPr>
      <w:r>
        <w:rPr>
          <w:sz w:val="24"/>
          <w:szCs w:val="24"/>
        </w:rPr>
        <w:t>（三）公众意见表的网络链接。</w:t>
      </w:r>
    </w:p>
    <w:p w:rsidR="007526E0" w:rsidRDefault="001A1D9B">
      <w:pPr>
        <w:spacing w:line="440" w:lineRule="exact"/>
        <w:ind w:firstLineChars="200" w:firstLine="480"/>
        <w:rPr>
          <w:sz w:val="24"/>
          <w:szCs w:val="24"/>
        </w:rPr>
      </w:pPr>
      <w:r>
        <w:rPr>
          <w:sz w:val="24"/>
          <w:szCs w:val="24"/>
        </w:rPr>
        <w:t>（四）公众提出意见的方式和途径。</w:t>
      </w:r>
    </w:p>
    <w:p w:rsidR="007526E0" w:rsidRDefault="001A1D9B">
      <w:pPr>
        <w:spacing w:line="440" w:lineRule="exact"/>
        <w:ind w:firstLineChars="200" w:firstLine="480"/>
        <w:rPr>
          <w:sz w:val="24"/>
          <w:szCs w:val="24"/>
        </w:rPr>
      </w:pPr>
      <w:r>
        <w:rPr>
          <w:sz w:val="24"/>
          <w:szCs w:val="24"/>
        </w:rPr>
        <w:t>（五）公众提出意见的起止时间。</w:t>
      </w:r>
    </w:p>
    <w:p w:rsidR="007526E0" w:rsidRDefault="001A1D9B">
      <w:pPr>
        <w:spacing w:line="440" w:lineRule="exact"/>
        <w:ind w:firstLineChars="200" w:firstLine="480"/>
        <w:rPr>
          <w:sz w:val="24"/>
          <w:szCs w:val="24"/>
        </w:rPr>
      </w:pPr>
      <w:r>
        <w:rPr>
          <w:sz w:val="24"/>
          <w:szCs w:val="24"/>
        </w:rPr>
        <w:t>公示时限：</w:t>
      </w:r>
      <w:r w:rsidR="00396CD7">
        <w:rPr>
          <w:rFonts w:hint="eastAsia"/>
          <w:sz w:val="24"/>
          <w:szCs w:val="24"/>
        </w:rPr>
        <w:t>10</w:t>
      </w:r>
      <w:r>
        <w:rPr>
          <w:sz w:val="24"/>
          <w:szCs w:val="24"/>
        </w:rPr>
        <w:t>个工作日</w:t>
      </w:r>
    </w:p>
    <w:p w:rsidR="00B20300" w:rsidRDefault="00B20300" w:rsidP="00D32FD1">
      <w:pPr>
        <w:spacing w:afterLines="50" w:after="156" w:line="440" w:lineRule="exact"/>
        <w:ind w:firstLineChars="200" w:firstLine="480"/>
        <w:rPr>
          <w:sz w:val="24"/>
          <w:szCs w:val="24"/>
        </w:rPr>
      </w:pPr>
      <w:r>
        <w:rPr>
          <w:rFonts w:hint="eastAsia"/>
          <w:sz w:val="24"/>
          <w:szCs w:val="24"/>
        </w:rPr>
        <w:t>具体公示内容如下：</w:t>
      </w:r>
    </w:p>
    <w:p w:rsidR="00D32FD1" w:rsidRDefault="00D32FD1" w:rsidP="00D32FD1">
      <w:pPr>
        <w:spacing w:line="400" w:lineRule="exact"/>
        <w:jc w:val="center"/>
        <w:rPr>
          <w:b/>
          <w:sz w:val="30"/>
          <w:szCs w:val="30"/>
        </w:rPr>
      </w:pPr>
      <w:bookmarkStart w:id="19" w:name="_Toc43301146"/>
      <w:bookmarkStart w:id="20" w:name="_Hlk52348139"/>
      <w:r>
        <w:rPr>
          <w:rFonts w:hint="eastAsia"/>
          <w:b/>
          <w:sz w:val="30"/>
          <w:szCs w:val="30"/>
        </w:rPr>
        <w:t>成安县生活垃圾焚烧飞灰固化物填埋场工程项目</w:t>
      </w:r>
      <w:bookmarkEnd w:id="20"/>
    </w:p>
    <w:p w:rsidR="00D32FD1" w:rsidRDefault="00D32FD1" w:rsidP="00D32FD1">
      <w:pPr>
        <w:spacing w:line="400" w:lineRule="exact"/>
        <w:jc w:val="center"/>
        <w:rPr>
          <w:b/>
          <w:sz w:val="30"/>
          <w:szCs w:val="30"/>
        </w:rPr>
      </w:pPr>
      <w:r>
        <w:rPr>
          <w:b/>
          <w:sz w:val="30"/>
          <w:szCs w:val="30"/>
        </w:rPr>
        <w:t>环境影响评价征求意见稿公示</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根据《环境影响评价公众参与办法》，现将《</w:t>
      </w:r>
      <w:bookmarkStart w:id="21" w:name="_Hlk52348150"/>
      <w:r w:rsidRPr="00D32FD1">
        <w:rPr>
          <w:rFonts w:ascii="Times New Roman" w:hAnsi="Times New Roman"/>
        </w:rPr>
        <w:t>成安县生活垃圾焚烧飞灰固化物填埋场工程项目</w:t>
      </w:r>
      <w:bookmarkEnd w:id="21"/>
      <w:r w:rsidRPr="00D32FD1">
        <w:rPr>
          <w:rFonts w:ascii="Times New Roman" w:hAnsi="Times New Roman"/>
        </w:rPr>
        <w:t>环境影响报告书》的有关事项公众告知如下：</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一、项目名称及工程概要</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项目名称：成安县生活垃圾焚烧飞灰固化物填埋场工程项目</w:t>
      </w:r>
    </w:p>
    <w:p w:rsidR="00D32FD1" w:rsidRPr="00D32FD1" w:rsidRDefault="00D32FD1" w:rsidP="00D32FD1">
      <w:pPr>
        <w:spacing w:line="420" w:lineRule="exact"/>
        <w:ind w:firstLine="480"/>
        <w:rPr>
          <w:sz w:val="24"/>
        </w:rPr>
      </w:pPr>
      <w:r w:rsidRPr="00D32FD1">
        <w:rPr>
          <w:sz w:val="24"/>
        </w:rPr>
        <w:t>工程概要：本项目拟建于邯郸市成安县成峰路南</w:t>
      </w:r>
      <w:proofErr w:type="gramStart"/>
      <w:r w:rsidRPr="00D32FD1">
        <w:rPr>
          <w:sz w:val="24"/>
        </w:rPr>
        <w:t>邯临快速</w:t>
      </w:r>
      <w:proofErr w:type="gramEnd"/>
      <w:r w:rsidRPr="00D32FD1">
        <w:rPr>
          <w:sz w:val="24"/>
        </w:rPr>
        <w:t>路西侧，场址中心地理坐标为北纬</w:t>
      </w:r>
      <w:r w:rsidRPr="00D32FD1">
        <w:rPr>
          <w:snapToGrid w:val="0"/>
          <w:sz w:val="24"/>
        </w:rPr>
        <w:t>36°26′15.79925″</w:t>
      </w:r>
      <w:r w:rsidRPr="00D32FD1">
        <w:rPr>
          <w:snapToGrid w:val="0"/>
          <w:sz w:val="24"/>
        </w:rPr>
        <w:t>、东经</w:t>
      </w:r>
      <w:r w:rsidRPr="00D32FD1">
        <w:rPr>
          <w:snapToGrid w:val="0"/>
          <w:sz w:val="24"/>
        </w:rPr>
        <w:t>114°34′43.70249″</w:t>
      </w:r>
      <w:r w:rsidRPr="00D32FD1">
        <w:rPr>
          <w:sz w:val="24"/>
        </w:rPr>
        <w:t>。项目场址东侧、南侧紧邻农田，西侧、北侧均为空地。</w:t>
      </w:r>
      <w:bookmarkStart w:id="22" w:name="_Hlk52298341"/>
    </w:p>
    <w:p w:rsidR="00D32FD1" w:rsidRPr="00D32FD1" w:rsidRDefault="00D32FD1" w:rsidP="00D32FD1">
      <w:pPr>
        <w:overflowPunct w:val="0"/>
        <w:topLinePunct/>
        <w:autoSpaceDE w:val="0"/>
        <w:autoSpaceDN w:val="0"/>
        <w:adjustRightInd w:val="0"/>
        <w:snapToGrid w:val="0"/>
        <w:spacing w:line="440" w:lineRule="exact"/>
        <w:ind w:firstLineChars="200" w:firstLine="480"/>
        <w:textAlignment w:val="baseline"/>
        <w:rPr>
          <w:snapToGrid w:val="0"/>
          <w:sz w:val="24"/>
        </w:rPr>
      </w:pPr>
      <w:r w:rsidRPr="00D32FD1">
        <w:rPr>
          <w:snapToGrid w:val="0"/>
          <w:sz w:val="24"/>
        </w:rPr>
        <w:t>服务范围：本工程为成安县生活垃圾焚烧发电厂配套项目，将填埋区分为稳定化飞灰填埋区和应急生活垃圾填埋区两个，主要处理成安县生活垃圾焚烧发电厂的生活垃圾焚烧飞灰固化物，同时作为生活垃圾焚烧发电厂事故检修期间生活垃圾应急填埋场，填埋处理发电厂事故检修期间的生活垃圾。</w:t>
      </w:r>
    </w:p>
    <w:p w:rsidR="00D32FD1" w:rsidRPr="00D32FD1" w:rsidRDefault="00D32FD1" w:rsidP="00D32FD1">
      <w:pPr>
        <w:overflowPunct w:val="0"/>
        <w:topLinePunct/>
        <w:autoSpaceDE w:val="0"/>
        <w:autoSpaceDN w:val="0"/>
        <w:adjustRightInd w:val="0"/>
        <w:snapToGrid w:val="0"/>
        <w:spacing w:line="440" w:lineRule="exact"/>
        <w:ind w:firstLineChars="200" w:firstLine="480"/>
        <w:textAlignment w:val="baseline"/>
        <w:rPr>
          <w:snapToGrid w:val="0"/>
          <w:sz w:val="24"/>
        </w:rPr>
      </w:pPr>
      <w:r w:rsidRPr="00D32FD1">
        <w:rPr>
          <w:snapToGrid w:val="0"/>
          <w:sz w:val="24"/>
        </w:rPr>
        <w:t>建设规模：根据本项目初步设计可知，成安县生活垃圾焚烧发电厂建设规模为</w:t>
      </w:r>
      <w:r w:rsidRPr="00D32FD1">
        <w:rPr>
          <w:snapToGrid w:val="0"/>
          <w:sz w:val="24"/>
        </w:rPr>
        <w:t>500t/d</w:t>
      </w:r>
      <w:r w:rsidRPr="00D32FD1">
        <w:rPr>
          <w:snapToGrid w:val="0"/>
          <w:sz w:val="24"/>
        </w:rPr>
        <w:t>，焚烧飞灰产生量为</w:t>
      </w:r>
      <w:r w:rsidRPr="00D32FD1">
        <w:rPr>
          <w:snapToGrid w:val="0"/>
          <w:sz w:val="24"/>
        </w:rPr>
        <w:t>21t/d</w:t>
      </w:r>
      <w:r w:rsidRPr="00D32FD1">
        <w:rPr>
          <w:snapToGrid w:val="0"/>
          <w:sz w:val="24"/>
        </w:rPr>
        <w:t>，固化后飞灰量为</w:t>
      </w:r>
      <w:r w:rsidRPr="00D32FD1">
        <w:rPr>
          <w:snapToGrid w:val="0"/>
          <w:sz w:val="24"/>
        </w:rPr>
        <w:t>26.6t/d</w:t>
      </w:r>
      <w:r w:rsidRPr="00D32FD1">
        <w:rPr>
          <w:snapToGrid w:val="0"/>
          <w:sz w:val="24"/>
        </w:rPr>
        <w:t>，本工程设计填埋生活垃圾焚烧飞灰固化物</w:t>
      </w:r>
      <w:r w:rsidRPr="00D32FD1">
        <w:rPr>
          <w:snapToGrid w:val="0"/>
          <w:sz w:val="24"/>
        </w:rPr>
        <w:t>26.6t/d</w:t>
      </w:r>
      <w:r w:rsidRPr="00D32FD1">
        <w:rPr>
          <w:snapToGrid w:val="0"/>
          <w:sz w:val="24"/>
        </w:rPr>
        <w:t>。</w:t>
      </w:r>
    </w:p>
    <w:p w:rsidR="00D32FD1" w:rsidRPr="00D32FD1" w:rsidRDefault="00D32FD1" w:rsidP="00D32FD1">
      <w:pPr>
        <w:spacing w:line="420" w:lineRule="exact"/>
        <w:ind w:firstLine="480"/>
        <w:rPr>
          <w:sz w:val="24"/>
        </w:rPr>
      </w:pPr>
      <w:r w:rsidRPr="00D32FD1">
        <w:rPr>
          <w:snapToGrid w:val="0"/>
          <w:sz w:val="24"/>
        </w:rPr>
        <w:t>根据项目初步设计可知，成安县生活垃圾焚烧发电厂事故检修期间成安县产生的生活垃圾需要运往生活垃圾应急填埋区进行填埋处理。本工程设计发电厂事故检修期间生活垃圾填埋量为</w:t>
      </w:r>
      <w:r w:rsidRPr="00D32FD1">
        <w:rPr>
          <w:snapToGrid w:val="0"/>
          <w:sz w:val="24"/>
        </w:rPr>
        <w:t>500t/d</w:t>
      </w:r>
      <w:r w:rsidRPr="00D32FD1">
        <w:rPr>
          <w:snapToGrid w:val="0"/>
          <w:sz w:val="24"/>
        </w:rPr>
        <w:t>，事故检修期最长按照</w:t>
      </w:r>
      <w:r w:rsidRPr="00D32FD1">
        <w:rPr>
          <w:snapToGrid w:val="0"/>
          <w:sz w:val="24"/>
        </w:rPr>
        <w:t>60</w:t>
      </w:r>
      <w:r w:rsidRPr="00D32FD1">
        <w:rPr>
          <w:snapToGrid w:val="0"/>
          <w:sz w:val="24"/>
        </w:rPr>
        <w:t>天考虑。</w:t>
      </w:r>
    </w:p>
    <w:p w:rsidR="00D32FD1" w:rsidRPr="00D32FD1" w:rsidRDefault="00D32FD1" w:rsidP="00D32FD1">
      <w:pPr>
        <w:spacing w:line="420" w:lineRule="exact"/>
        <w:ind w:firstLine="480"/>
        <w:rPr>
          <w:sz w:val="24"/>
        </w:rPr>
      </w:pPr>
      <w:r w:rsidRPr="00D32FD1">
        <w:rPr>
          <w:snapToGrid w:val="0"/>
          <w:sz w:val="24"/>
        </w:rPr>
        <w:t>项目投资：总投资</w:t>
      </w:r>
      <w:r w:rsidRPr="00D32FD1">
        <w:rPr>
          <w:snapToGrid w:val="0"/>
          <w:sz w:val="24"/>
        </w:rPr>
        <w:t>6767</w:t>
      </w:r>
      <w:r w:rsidRPr="00D32FD1">
        <w:rPr>
          <w:snapToGrid w:val="0"/>
          <w:sz w:val="24"/>
        </w:rPr>
        <w:t>万元，本项目是一项环境保护工程，其中渗滤液和</w:t>
      </w:r>
      <w:r w:rsidRPr="00D32FD1">
        <w:rPr>
          <w:snapToGrid w:val="0"/>
          <w:sz w:val="24"/>
        </w:rPr>
        <w:lastRenderedPageBreak/>
        <w:t>生活污水处理及风险防范措施等环保投资</w:t>
      </w:r>
      <w:r w:rsidRPr="00D32FD1">
        <w:rPr>
          <w:snapToGrid w:val="0"/>
          <w:sz w:val="24"/>
        </w:rPr>
        <w:t>400</w:t>
      </w:r>
      <w:r w:rsidRPr="00D32FD1">
        <w:rPr>
          <w:snapToGrid w:val="0"/>
          <w:sz w:val="24"/>
        </w:rPr>
        <w:t>万元，占总投资的</w:t>
      </w:r>
      <w:r w:rsidRPr="00D32FD1">
        <w:rPr>
          <w:snapToGrid w:val="0"/>
          <w:sz w:val="24"/>
        </w:rPr>
        <w:t>5.9%</w:t>
      </w:r>
      <w:r w:rsidRPr="00D32FD1">
        <w:rPr>
          <w:snapToGrid w:val="0"/>
          <w:sz w:val="24"/>
        </w:rPr>
        <w:t>。</w:t>
      </w:r>
      <w:bookmarkEnd w:id="22"/>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二、环</w:t>
      </w:r>
      <w:proofErr w:type="gramStart"/>
      <w:r w:rsidRPr="00D32FD1">
        <w:rPr>
          <w:rFonts w:ascii="Times New Roman" w:hAnsi="Times New Roman"/>
        </w:rPr>
        <w:t>评文件</w:t>
      </w:r>
      <w:proofErr w:type="gramEnd"/>
      <w:r w:rsidRPr="00D32FD1">
        <w:rPr>
          <w:rFonts w:ascii="Times New Roman" w:hAnsi="Times New Roman"/>
        </w:rPr>
        <w:t>网络链接及纸质报告获取途径</w:t>
      </w:r>
    </w:p>
    <w:p w:rsidR="00D32FD1" w:rsidRPr="00D32FD1" w:rsidRDefault="00D32FD1" w:rsidP="00D32FD1">
      <w:pPr>
        <w:pStyle w:val="ad"/>
        <w:spacing w:line="420" w:lineRule="exact"/>
        <w:jc w:val="left"/>
        <w:rPr>
          <w:rFonts w:ascii="Times New Roman" w:hAnsi="Times New Roman"/>
        </w:rPr>
      </w:pPr>
      <w:r w:rsidRPr="00D32FD1">
        <w:rPr>
          <w:rFonts w:ascii="Times New Roman" w:hAnsi="Times New Roman"/>
        </w:rPr>
        <w:t>1</w:t>
      </w:r>
      <w:r w:rsidRPr="00D32FD1">
        <w:rPr>
          <w:rFonts w:ascii="Times New Roman" w:hAnsi="Times New Roman"/>
        </w:rPr>
        <w:t>、征求意见</w:t>
      </w:r>
      <w:proofErr w:type="gramStart"/>
      <w:r w:rsidRPr="00D32FD1">
        <w:rPr>
          <w:rFonts w:ascii="Times New Roman" w:hAnsi="Times New Roman"/>
        </w:rPr>
        <w:t>稿网络</w:t>
      </w:r>
      <w:proofErr w:type="gramEnd"/>
      <w:r w:rsidRPr="00D32FD1">
        <w:rPr>
          <w:rFonts w:ascii="Times New Roman" w:hAnsi="Times New Roman"/>
        </w:rPr>
        <w:t>链接：（链接：</w:t>
      </w:r>
      <w:r w:rsidRPr="00D32FD1">
        <w:rPr>
          <w:rFonts w:ascii="Times New Roman" w:hAnsi="Times New Roman"/>
        </w:rPr>
        <w:t xml:space="preserve"> https://pan.baidu.com/s/1DRWULU7-BDLHPbLlIYyBvQ  </w:t>
      </w:r>
      <w:r w:rsidRPr="00D32FD1">
        <w:rPr>
          <w:rFonts w:ascii="Times New Roman" w:hAnsi="Times New Roman"/>
        </w:rPr>
        <w:t>提取码</w:t>
      </w:r>
      <w:r w:rsidRPr="00D32FD1">
        <w:rPr>
          <w:rFonts w:ascii="Times New Roman" w:hAnsi="Times New Roman"/>
        </w:rPr>
        <w:t>: vz42</w:t>
      </w:r>
      <w:r w:rsidRPr="00D32FD1">
        <w:rPr>
          <w:rFonts w:ascii="Times New Roman" w:hAnsi="Times New Roman"/>
        </w:rPr>
        <w:t>）。</w:t>
      </w:r>
    </w:p>
    <w:p w:rsidR="00D32FD1" w:rsidRPr="00D32FD1" w:rsidRDefault="00D32FD1" w:rsidP="00D32FD1">
      <w:pPr>
        <w:spacing w:line="420" w:lineRule="exact"/>
        <w:ind w:firstLineChars="200" w:firstLine="480"/>
        <w:rPr>
          <w:sz w:val="24"/>
        </w:rPr>
      </w:pPr>
      <w:r w:rsidRPr="00D32FD1">
        <w:rPr>
          <w:sz w:val="24"/>
        </w:rPr>
        <w:t>2</w:t>
      </w:r>
      <w:r w:rsidRPr="00D32FD1">
        <w:rPr>
          <w:sz w:val="24"/>
        </w:rPr>
        <w:t>、</w:t>
      </w:r>
      <w:r w:rsidRPr="00D32FD1">
        <w:rPr>
          <w:color w:val="000000"/>
          <w:spacing w:val="-12"/>
          <w:sz w:val="24"/>
        </w:rPr>
        <w:t>纸质报告获取途径：</w:t>
      </w:r>
      <w:r w:rsidRPr="00D32FD1">
        <w:rPr>
          <w:spacing w:val="-12"/>
          <w:sz w:val="24"/>
        </w:rPr>
        <w:t>成安县城区管理局</w:t>
      </w:r>
      <w:r w:rsidRPr="00D32FD1">
        <w:rPr>
          <w:spacing w:val="-12"/>
          <w:sz w:val="24"/>
        </w:rPr>
        <w:t xml:space="preserve">     </w:t>
      </w:r>
      <w:bookmarkStart w:id="23" w:name="_Hlk52349297"/>
      <w:r w:rsidRPr="00D32FD1">
        <w:rPr>
          <w:spacing w:val="-12"/>
          <w:sz w:val="24"/>
        </w:rPr>
        <w:t>赵主任</w:t>
      </w:r>
      <w:r w:rsidRPr="00D32FD1">
        <w:rPr>
          <w:spacing w:val="-12"/>
          <w:sz w:val="24"/>
        </w:rPr>
        <w:t xml:space="preserve">   </w:t>
      </w:r>
      <w:r w:rsidRPr="00D32FD1">
        <w:rPr>
          <w:spacing w:val="-12"/>
          <w:sz w:val="24"/>
        </w:rPr>
        <w:t>电话：</w:t>
      </w:r>
      <w:r w:rsidRPr="00D32FD1">
        <w:rPr>
          <w:spacing w:val="-12"/>
          <w:sz w:val="24"/>
        </w:rPr>
        <w:t>18631048098</w:t>
      </w:r>
      <w:bookmarkEnd w:id="23"/>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三、征求意见的公众范围及主要事项</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征求评价范围内所有敏感</w:t>
      </w:r>
      <w:proofErr w:type="gramStart"/>
      <w:r w:rsidRPr="00D32FD1">
        <w:rPr>
          <w:rFonts w:ascii="Times New Roman" w:hAnsi="Times New Roman"/>
        </w:rPr>
        <w:t>点公众</w:t>
      </w:r>
      <w:proofErr w:type="gramEnd"/>
      <w:r w:rsidRPr="00D32FD1">
        <w:rPr>
          <w:rFonts w:ascii="Times New Roman" w:hAnsi="Times New Roman"/>
        </w:rPr>
        <w:t>对本项目环境影响和环境保护措施有关的建议和意见，以便完善工程环保治理措施。</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四、公众提出意见的主要方式和途径</w:t>
      </w:r>
    </w:p>
    <w:p w:rsidR="00D32FD1" w:rsidRPr="00D32FD1" w:rsidRDefault="00D32FD1" w:rsidP="00D32FD1">
      <w:pPr>
        <w:pStyle w:val="ad"/>
        <w:spacing w:line="420" w:lineRule="exact"/>
        <w:ind w:firstLineChars="205" w:firstLine="476"/>
        <w:jc w:val="left"/>
        <w:rPr>
          <w:rFonts w:ascii="Times New Roman" w:hAnsi="Times New Roman"/>
          <w:spacing w:val="-4"/>
        </w:rPr>
      </w:pPr>
      <w:r w:rsidRPr="00D32FD1">
        <w:rPr>
          <w:rFonts w:ascii="Times New Roman" w:hAnsi="Times New Roman"/>
          <w:spacing w:val="-4"/>
        </w:rPr>
        <w:t>公众可通过电话、写信、发邮件、填写公众意见表的方式向建设单位提出意见。</w:t>
      </w:r>
    </w:p>
    <w:p w:rsidR="00D32FD1" w:rsidRPr="00D32FD1" w:rsidRDefault="00D32FD1" w:rsidP="00D32FD1">
      <w:pPr>
        <w:pStyle w:val="ad"/>
        <w:spacing w:line="420" w:lineRule="exact"/>
        <w:ind w:firstLineChars="205" w:firstLine="492"/>
        <w:jc w:val="left"/>
        <w:rPr>
          <w:rFonts w:ascii="Times New Roman" w:hAnsi="Times New Roman"/>
        </w:rPr>
      </w:pPr>
      <w:r w:rsidRPr="00D32FD1">
        <w:rPr>
          <w:rFonts w:ascii="Times New Roman" w:hAnsi="Times New Roman"/>
        </w:rPr>
        <w:t>公众意见表的网络链接：（链接：</w:t>
      </w:r>
      <w:r w:rsidRPr="00D32FD1">
        <w:rPr>
          <w:rFonts w:ascii="Times New Roman" w:hAnsi="Times New Roman"/>
        </w:rPr>
        <w:t xml:space="preserve">https://pan.baidu.com/s/1DRWULU7-BDLHPbLlIYyBvQ  </w:t>
      </w:r>
      <w:r w:rsidRPr="00D32FD1">
        <w:rPr>
          <w:rFonts w:ascii="Times New Roman" w:hAnsi="Times New Roman"/>
        </w:rPr>
        <w:t>提取码</w:t>
      </w:r>
      <w:r w:rsidRPr="00D32FD1">
        <w:rPr>
          <w:rFonts w:ascii="Times New Roman" w:hAnsi="Times New Roman"/>
        </w:rPr>
        <w:t>: vz42</w:t>
      </w:r>
      <w:r w:rsidRPr="00D32FD1">
        <w:rPr>
          <w:rFonts w:ascii="Times New Roman" w:hAnsi="Times New Roman"/>
        </w:rPr>
        <w:t>）。</w:t>
      </w:r>
    </w:p>
    <w:p w:rsidR="00D32FD1" w:rsidRPr="00D32FD1" w:rsidRDefault="00D32FD1" w:rsidP="00D32FD1">
      <w:pPr>
        <w:pStyle w:val="ad"/>
        <w:spacing w:line="420" w:lineRule="exact"/>
        <w:rPr>
          <w:rFonts w:ascii="Times New Roman" w:hAnsi="Times New Roman"/>
        </w:rPr>
      </w:pPr>
      <w:r w:rsidRPr="00D32FD1">
        <w:rPr>
          <w:rFonts w:ascii="Times New Roman" w:hAnsi="Times New Roman"/>
        </w:rPr>
        <w:t>五、联系人及联系单位</w:t>
      </w:r>
    </w:p>
    <w:p w:rsidR="00D32FD1" w:rsidRPr="00D32FD1" w:rsidRDefault="00D32FD1" w:rsidP="00D32FD1">
      <w:pPr>
        <w:spacing w:line="420" w:lineRule="exact"/>
        <w:ind w:firstLineChars="200" w:firstLine="480"/>
        <w:rPr>
          <w:sz w:val="24"/>
        </w:rPr>
      </w:pPr>
      <w:r w:rsidRPr="00D32FD1">
        <w:rPr>
          <w:sz w:val="24"/>
        </w:rPr>
        <w:t>建设单位：成安县城区管理局</w:t>
      </w:r>
      <w:r w:rsidRPr="00D32FD1">
        <w:rPr>
          <w:sz w:val="24"/>
        </w:rPr>
        <w:t xml:space="preserve">  </w:t>
      </w:r>
      <w:r w:rsidRPr="00D32FD1">
        <w:rPr>
          <w:sz w:val="24"/>
        </w:rPr>
        <w:t>赵主任</w:t>
      </w:r>
      <w:r w:rsidRPr="00D32FD1">
        <w:rPr>
          <w:sz w:val="24"/>
        </w:rPr>
        <w:t xml:space="preserve">   </w:t>
      </w:r>
      <w:r w:rsidRPr="00D32FD1">
        <w:rPr>
          <w:sz w:val="24"/>
        </w:rPr>
        <w:t>电话：</w:t>
      </w:r>
      <w:r w:rsidRPr="00D32FD1">
        <w:rPr>
          <w:sz w:val="24"/>
        </w:rPr>
        <w:t>18631048098</w:t>
      </w:r>
    </w:p>
    <w:p w:rsidR="00D32FD1" w:rsidRPr="00D32FD1" w:rsidRDefault="00D32FD1" w:rsidP="00D32FD1">
      <w:pPr>
        <w:pStyle w:val="ad"/>
        <w:spacing w:line="420" w:lineRule="exact"/>
        <w:jc w:val="left"/>
        <w:rPr>
          <w:rFonts w:ascii="Times New Roman" w:hAnsi="Times New Roman"/>
        </w:rPr>
      </w:pPr>
      <w:r w:rsidRPr="00D32FD1">
        <w:rPr>
          <w:rFonts w:ascii="Times New Roman" w:hAnsi="Times New Roman"/>
        </w:rPr>
        <w:t>环评单位：河北奇正环境科技有限公司</w:t>
      </w:r>
      <w:r w:rsidRPr="00D32FD1">
        <w:rPr>
          <w:rFonts w:ascii="Times New Roman" w:hAnsi="Times New Roman"/>
        </w:rPr>
        <w:t xml:space="preserve">  </w:t>
      </w:r>
      <w:r w:rsidRPr="00D32FD1">
        <w:rPr>
          <w:rFonts w:ascii="Times New Roman" w:hAnsi="Times New Roman"/>
        </w:rPr>
        <w:t>郑博明</w:t>
      </w:r>
      <w:r w:rsidRPr="00D32FD1">
        <w:rPr>
          <w:rFonts w:ascii="Times New Roman" w:hAnsi="Times New Roman"/>
        </w:rPr>
        <w:t xml:space="preserve">  </w:t>
      </w:r>
      <w:r w:rsidRPr="00D32FD1">
        <w:rPr>
          <w:rFonts w:ascii="Times New Roman" w:hAnsi="Times New Roman"/>
        </w:rPr>
        <w:t>电话：</w:t>
      </w:r>
      <w:r w:rsidRPr="00D32FD1">
        <w:rPr>
          <w:rFonts w:ascii="Times New Roman" w:hAnsi="Times New Roman"/>
        </w:rPr>
        <w:t>0311-83033190</w:t>
      </w:r>
    </w:p>
    <w:p w:rsidR="00D32FD1" w:rsidRPr="00D32FD1" w:rsidRDefault="00D32FD1" w:rsidP="00D32FD1">
      <w:pPr>
        <w:pStyle w:val="ad"/>
        <w:spacing w:line="420" w:lineRule="exact"/>
        <w:jc w:val="left"/>
        <w:rPr>
          <w:rFonts w:ascii="Times New Roman" w:hAnsi="Times New Roman"/>
        </w:rPr>
      </w:pPr>
      <w:r w:rsidRPr="00D32FD1">
        <w:rPr>
          <w:rFonts w:ascii="Times New Roman" w:hAnsi="Times New Roman"/>
        </w:rPr>
        <w:t>六、公众提出意见的时间：</w:t>
      </w:r>
      <w:r w:rsidRPr="00D32FD1">
        <w:rPr>
          <w:rFonts w:ascii="Times New Roman" w:hAnsi="Times New Roman"/>
        </w:rPr>
        <w:t>2020</w:t>
      </w:r>
      <w:r w:rsidRPr="00D32FD1">
        <w:rPr>
          <w:rFonts w:ascii="Times New Roman" w:hAnsi="Times New Roman"/>
        </w:rPr>
        <w:t>年</w:t>
      </w:r>
      <w:r w:rsidRPr="00D32FD1">
        <w:rPr>
          <w:rFonts w:ascii="Times New Roman" w:hAnsi="Times New Roman"/>
        </w:rPr>
        <w:t>10</w:t>
      </w:r>
      <w:r w:rsidRPr="00D32FD1">
        <w:rPr>
          <w:rFonts w:ascii="Times New Roman" w:hAnsi="Times New Roman"/>
        </w:rPr>
        <w:t>月</w:t>
      </w:r>
      <w:r w:rsidRPr="00D32FD1">
        <w:rPr>
          <w:rFonts w:ascii="Times New Roman" w:hAnsi="Times New Roman"/>
        </w:rPr>
        <w:t>12</w:t>
      </w:r>
      <w:r w:rsidRPr="00D32FD1">
        <w:rPr>
          <w:rFonts w:ascii="Times New Roman" w:hAnsi="Times New Roman"/>
        </w:rPr>
        <w:t>日</w:t>
      </w:r>
      <w:r w:rsidRPr="00D32FD1">
        <w:rPr>
          <w:rFonts w:ascii="Times New Roman" w:hAnsi="Times New Roman"/>
        </w:rPr>
        <w:t>~2020</w:t>
      </w:r>
      <w:r w:rsidRPr="00D32FD1">
        <w:rPr>
          <w:rFonts w:ascii="Times New Roman" w:hAnsi="Times New Roman"/>
        </w:rPr>
        <w:t>年</w:t>
      </w:r>
      <w:r w:rsidRPr="00D32FD1">
        <w:rPr>
          <w:rFonts w:ascii="Times New Roman" w:hAnsi="Times New Roman"/>
        </w:rPr>
        <w:t>10</w:t>
      </w:r>
      <w:r w:rsidRPr="00D32FD1">
        <w:rPr>
          <w:rFonts w:ascii="Times New Roman" w:hAnsi="Times New Roman"/>
        </w:rPr>
        <w:t>月</w:t>
      </w:r>
      <w:r w:rsidRPr="00D32FD1">
        <w:rPr>
          <w:rFonts w:ascii="Times New Roman" w:hAnsi="Times New Roman"/>
        </w:rPr>
        <w:t>23</w:t>
      </w:r>
      <w:r w:rsidRPr="00D32FD1">
        <w:rPr>
          <w:rFonts w:ascii="Times New Roman" w:hAnsi="Times New Roman"/>
        </w:rPr>
        <w:t>日</w:t>
      </w:r>
    </w:p>
    <w:p w:rsidR="007526E0" w:rsidRDefault="001A1D9B">
      <w:pPr>
        <w:pStyle w:val="2"/>
        <w:keepLines/>
        <w:adjustRightInd/>
        <w:spacing w:before="180" w:after="180" w:line="440" w:lineRule="exact"/>
        <w:rPr>
          <w:rFonts w:eastAsia="宋体"/>
          <w:sz w:val="24"/>
          <w:szCs w:val="24"/>
        </w:rPr>
      </w:pPr>
      <w:r>
        <w:rPr>
          <w:rFonts w:eastAsia="宋体"/>
          <w:sz w:val="24"/>
          <w:szCs w:val="24"/>
        </w:rPr>
        <w:t>3.2</w:t>
      </w:r>
      <w:r>
        <w:rPr>
          <w:rFonts w:eastAsia="宋体"/>
          <w:sz w:val="24"/>
          <w:szCs w:val="24"/>
        </w:rPr>
        <w:t>公示方式</w:t>
      </w:r>
      <w:bookmarkEnd w:id="19"/>
    </w:p>
    <w:p w:rsidR="007526E0" w:rsidRDefault="001A1D9B">
      <w:pPr>
        <w:pStyle w:val="3"/>
        <w:spacing w:before="180" w:after="180" w:line="440" w:lineRule="exact"/>
        <w:rPr>
          <w:sz w:val="24"/>
          <w:szCs w:val="24"/>
        </w:rPr>
      </w:pPr>
      <w:bookmarkStart w:id="24" w:name="_Toc24905"/>
      <w:bookmarkStart w:id="25" w:name="_Toc9546"/>
      <w:bookmarkStart w:id="26" w:name="_Toc28452"/>
      <w:bookmarkStart w:id="27" w:name="_Toc24205495"/>
      <w:bookmarkStart w:id="28" w:name="_Toc43301147"/>
      <w:r>
        <w:rPr>
          <w:sz w:val="24"/>
          <w:szCs w:val="24"/>
        </w:rPr>
        <w:t>3.2.1</w:t>
      </w:r>
      <w:r>
        <w:rPr>
          <w:sz w:val="24"/>
          <w:szCs w:val="24"/>
        </w:rPr>
        <w:t>网络</w:t>
      </w:r>
      <w:bookmarkEnd w:id="24"/>
      <w:bookmarkEnd w:id="25"/>
      <w:bookmarkEnd w:id="26"/>
      <w:bookmarkEnd w:id="27"/>
      <w:bookmarkEnd w:id="28"/>
    </w:p>
    <w:p w:rsidR="007526E0" w:rsidRDefault="001A1D9B" w:rsidP="00BA09FB">
      <w:pPr>
        <w:pStyle w:val="a6"/>
        <w:widowControl/>
        <w:spacing w:line="440" w:lineRule="exact"/>
        <w:ind w:firstLineChars="200" w:firstLine="480"/>
        <w:rPr>
          <w:sz w:val="24"/>
          <w:szCs w:val="24"/>
        </w:rPr>
      </w:pPr>
      <w:r>
        <w:rPr>
          <w:rFonts w:hint="eastAsia"/>
          <w:sz w:val="24"/>
          <w:szCs w:val="24"/>
        </w:rPr>
        <w:t>项目选取</w:t>
      </w:r>
      <w:r w:rsidR="00D32FD1" w:rsidRPr="000A221C">
        <w:rPr>
          <w:color w:val="000000"/>
          <w:sz w:val="24"/>
          <w:szCs w:val="24"/>
        </w:rPr>
        <w:t>邯郸市成安县人民政府</w:t>
      </w:r>
      <w:r w:rsidR="00D32FD1" w:rsidRPr="000A221C">
        <w:rPr>
          <w:color w:val="000000"/>
          <w:sz w:val="24"/>
          <w:szCs w:val="24"/>
        </w:rPr>
        <w:t>-</w:t>
      </w:r>
      <w:r w:rsidR="00D32FD1" w:rsidRPr="000A221C">
        <w:rPr>
          <w:color w:val="000000"/>
          <w:sz w:val="24"/>
          <w:szCs w:val="24"/>
        </w:rPr>
        <w:t>政府信息公开平台</w:t>
      </w:r>
      <w:r>
        <w:rPr>
          <w:rFonts w:hint="eastAsia"/>
          <w:sz w:val="24"/>
          <w:szCs w:val="24"/>
        </w:rPr>
        <w:t>进行环境影响报告书征求意见</w:t>
      </w:r>
      <w:proofErr w:type="gramStart"/>
      <w:r>
        <w:rPr>
          <w:rFonts w:hint="eastAsia"/>
          <w:sz w:val="24"/>
          <w:szCs w:val="24"/>
        </w:rPr>
        <w:t>稿网络</w:t>
      </w:r>
      <w:proofErr w:type="gramEnd"/>
      <w:r>
        <w:rPr>
          <w:rFonts w:hint="eastAsia"/>
          <w:sz w:val="24"/>
          <w:szCs w:val="24"/>
        </w:rPr>
        <w:t>公示，</w:t>
      </w:r>
      <w:r w:rsidR="00D32FD1" w:rsidRPr="000A221C">
        <w:rPr>
          <w:color w:val="000000"/>
          <w:sz w:val="24"/>
          <w:szCs w:val="24"/>
        </w:rPr>
        <w:t>邯郸市成安县人民政府</w:t>
      </w:r>
      <w:r w:rsidR="00D32FD1" w:rsidRPr="000A221C">
        <w:rPr>
          <w:color w:val="000000"/>
          <w:sz w:val="24"/>
          <w:szCs w:val="24"/>
        </w:rPr>
        <w:t>-</w:t>
      </w:r>
      <w:r w:rsidR="00D32FD1" w:rsidRPr="000A221C">
        <w:rPr>
          <w:color w:val="000000"/>
          <w:sz w:val="24"/>
          <w:szCs w:val="24"/>
        </w:rPr>
        <w:t>政府信息公开平台</w:t>
      </w:r>
      <w:r>
        <w:rPr>
          <w:rFonts w:hint="eastAsia"/>
          <w:sz w:val="24"/>
          <w:szCs w:val="24"/>
        </w:rPr>
        <w:t>是</w:t>
      </w:r>
      <w:r w:rsidR="00396CD7" w:rsidRPr="00A859C2">
        <w:rPr>
          <w:sz w:val="24"/>
          <w:szCs w:val="24"/>
        </w:rPr>
        <w:t>项目所在地公共媒体网站</w:t>
      </w:r>
      <w:r>
        <w:rPr>
          <w:rFonts w:hint="eastAsia"/>
          <w:sz w:val="24"/>
          <w:szCs w:val="24"/>
        </w:rPr>
        <w:t>，符合</w:t>
      </w:r>
      <w:r>
        <w:rPr>
          <w:sz w:val="24"/>
          <w:szCs w:val="24"/>
        </w:rPr>
        <w:t>《环境影响评价公众参与办法》</w:t>
      </w:r>
      <w:r>
        <w:rPr>
          <w:rFonts w:hint="eastAsia"/>
          <w:sz w:val="24"/>
          <w:szCs w:val="24"/>
        </w:rPr>
        <w:t>网络公示要求，且易于公众获取本次公示信息，网站媒体选取合理可行。</w:t>
      </w:r>
    </w:p>
    <w:p w:rsidR="007526E0" w:rsidRDefault="001A1D9B" w:rsidP="00B31E74">
      <w:pPr>
        <w:pStyle w:val="a6"/>
        <w:widowControl/>
        <w:spacing w:line="440" w:lineRule="exact"/>
        <w:ind w:firstLineChars="200" w:firstLine="480"/>
        <w:rPr>
          <w:sz w:val="24"/>
          <w:szCs w:val="24"/>
        </w:rPr>
      </w:pPr>
      <w:r>
        <w:rPr>
          <w:rFonts w:hint="eastAsia"/>
          <w:sz w:val="24"/>
          <w:szCs w:val="24"/>
        </w:rPr>
        <w:t>网络公示时间：</w:t>
      </w:r>
      <w:r w:rsidR="00D32FD1" w:rsidRPr="000A221C">
        <w:rPr>
          <w:sz w:val="24"/>
          <w:szCs w:val="24"/>
        </w:rPr>
        <w:t>2020</w:t>
      </w:r>
      <w:r w:rsidR="00D32FD1" w:rsidRPr="000A221C">
        <w:rPr>
          <w:sz w:val="24"/>
          <w:szCs w:val="24"/>
        </w:rPr>
        <w:t>年</w:t>
      </w:r>
      <w:r w:rsidR="00D32FD1" w:rsidRPr="000A221C">
        <w:rPr>
          <w:sz w:val="24"/>
          <w:szCs w:val="24"/>
        </w:rPr>
        <w:t>10</w:t>
      </w:r>
      <w:r w:rsidR="00D32FD1" w:rsidRPr="000A221C">
        <w:rPr>
          <w:sz w:val="24"/>
          <w:szCs w:val="24"/>
        </w:rPr>
        <w:t>月</w:t>
      </w:r>
      <w:r w:rsidR="00D32FD1" w:rsidRPr="000A221C">
        <w:rPr>
          <w:sz w:val="24"/>
          <w:szCs w:val="24"/>
        </w:rPr>
        <w:t>12</w:t>
      </w:r>
      <w:r w:rsidR="00D32FD1" w:rsidRPr="000A221C">
        <w:rPr>
          <w:sz w:val="24"/>
          <w:szCs w:val="24"/>
        </w:rPr>
        <w:t>日</w:t>
      </w:r>
      <w:r w:rsidR="00D32FD1" w:rsidRPr="000A221C">
        <w:rPr>
          <w:sz w:val="24"/>
          <w:szCs w:val="24"/>
        </w:rPr>
        <w:t>~2020</w:t>
      </w:r>
      <w:r w:rsidR="00D32FD1" w:rsidRPr="000A221C">
        <w:rPr>
          <w:sz w:val="24"/>
          <w:szCs w:val="24"/>
        </w:rPr>
        <w:t>年</w:t>
      </w:r>
      <w:r w:rsidR="00D32FD1" w:rsidRPr="000A221C">
        <w:rPr>
          <w:sz w:val="24"/>
          <w:szCs w:val="24"/>
        </w:rPr>
        <w:t>10</w:t>
      </w:r>
      <w:r w:rsidR="00D32FD1" w:rsidRPr="000A221C">
        <w:rPr>
          <w:sz w:val="24"/>
          <w:szCs w:val="24"/>
        </w:rPr>
        <w:t>月</w:t>
      </w:r>
      <w:r w:rsidR="00D32FD1" w:rsidRPr="000A221C">
        <w:rPr>
          <w:sz w:val="24"/>
          <w:szCs w:val="24"/>
        </w:rPr>
        <w:t>23</w:t>
      </w:r>
      <w:r w:rsidR="00D32FD1" w:rsidRPr="000A221C">
        <w:rPr>
          <w:sz w:val="24"/>
          <w:szCs w:val="24"/>
        </w:rPr>
        <w:t>日</w:t>
      </w:r>
      <w:r>
        <w:rPr>
          <w:rFonts w:hint="eastAsia"/>
          <w:sz w:val="24"/>
          <w:szCs w:val="24"/>
        </w:rPr>
        <w:t>。</w:t>
      </w:r>
    </w:p>
    <w:p w:rsidR="007526E0" w:rsidRDefault="001A1D9B" w:rsidP="00B20300">
      <w:pPr>
        <w:pStyle w:val="a6"/>
        <w:widowControl/>
        <w:spacing w:line="440" w:lineRule="exact"/>
        <w:ind w:firstLineChars="200" w:firstLine="480"/>
        <w:rPr>
          <w:sz w:val="24"/>
          <w:szCs w:val="24"/>
        </w:rPr>
      </w:pPr>
      <w:r>
        <w:rPr>
          <w:rFonts w:hint="eastAsia"/>
          <w:sz w:val="24"/>
          <w:szCs w:val="24"/>
        </w:rPr>
        <w:t>网站截图如下：</w:t>
      </w:r>
    </w:p>
    <w:p w:rsidR="007526E0" w:rsidRDefault="007526E0" w:rsidP="00D32FD1">
      <w:pPr>
        <w:pStyle w:val="a6"/>
        <w:widowControl/>
        <w:spacing w:line="440" w:lineRule="exact"/>
        <w:ind w:firstLineChars="200" w:firstLine="480"/>
        <w:rPr>
          <w:sz w:val="24"/>
          <w:szCs w:val="24"/>
        </w:rPr>
      </w:pPr>
    </w:p>
    <w:p w:rsidR="00B20300" w:rsidRDefault="00D32FD1" w:rsidP="00B20300">
      <w:pPr>
        <w:pStyle w:val="3"/>
        <w:spacing w:before="0" w:after="0" w:line="440" w:lineRule="exact"/>
        <w:rPr>
          <w:sz w:val="24"/>
          <w:szCs w:val="24"/>
        </w:rPr>
      </w:pPr>
      <w:bookmarkStart w:id="29" w:name="_Toc28889"/>
      <w:bookmarkStart w:id="30" w:name="_Toc2421"/>
      <w:bookmarkStart w:id="31" w:name="_Toc32014"/>
      <w:bookmarkStart w:id="32" w:name="_Toc24205496"/>
      <w:r>
        <w:rPr>
          <w:noProof/>
          <w:sz w:val="24"/>
          <w:szCs w:val="24"/>
        </w:rPr>
        <w:lastRenderedPageBreak/>
        <w:drawing>
          <wp:anchor distT="0" distB="0" distL="114300" distR="114300" simplePos="0" relativeHeight="251688960" behindDoc="0" locked="0" layoutInCell="1" allowOverlap="1" wp14:anchorId="0C05C78C" wp14:editId="54C4FD61">
            <wp:simplePos x="0" y="0"/>
            <wp:positionH relativeFrom="column">
              <wp:posOffset>85725</wp:posOffset>
            </wp:positionH>
            <wp:positionV relativeFrom="paragraph">
              <wp:posOffset>-195580</wp:posOffset>
            </wp:positionV>
            <wp:extent cx="5095875" cy="4644342"/>
            <wp:effectExtent l="0" t="0" r="0" b="4445"/>
            <wp:wrapNone/>
            <wp:docPr id="17" name="图片 17" descr="F:\墨兰舟\2020\成安飞灰垃圾填埋场项目\项目公示\二次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墨兰舟\2020\成安飞灰垃圾填埋场项目\项目公示\二次公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46443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B20300" w:rsidRDefault="00B20300" w:rsidP="00B20300">
      <w:pPr>
        <w:pStyle w:val="3"/>
        <w:spacing w:before="0" w:after="0" w:line="440" w:lineRule="exact"/>
        <w:rPr>
          <w:sz w:val="24"/>
          <w:szCs w:val="24"/>
        </w:rPr>
      </w:pPr>
    </w:p>
    <w:p w:rsidR="00D32FD1" w:rsidRDefault="00D32FD1" w:rsidP="00B20300">
      <w:pPr>
        <w:rPr>
          <w:rFonts w:hint="eastAsia"/>
          <w:noProof/>
          <w:sz w:val="24"/>
          <w:szCs w:val="24"/>
        </w:rPr>
      </w:pPr>
    </w:p>
    <w:p w:rsidR="00D32FD1" w:rsidRDefault="00D32FD1" w:rsidP="00B20300">
      <w:pPr>
        <w:rPr>
          <w:rFonts w:hint="eastAsia"/>
          <w:noProof/>
          <w:sz w:val="24"/>
          <w:szCs w:val="24"/>
        </w:rPr>
      </w:pPr>
      <w:r>
        <w:rPr>
          <w:noProof/>
          <w:sz w:val="24"/>
          <w:szCs w:val="24"/>
        </w:rPr>
        <w:drawing>
          <wp:anchor distT="0" distB="0" distL="114300" distR="114300" simplePos="0" relativeHeight="251689984" behindDoc="0" locked="0" layoutInCell="1" allowOverlap="1" wp14:anchorId="243962EF" wp14:editId="4895257E">
            <wp:simplePos x="0" y="0"/>
            <wp:positionH relativeFrom="column">
              <wp:posOffset>85725</wp:posOffset>
            </wp:positionH>
            <wp:positionV relativeFrom="paragraph">
              <wp:posOffset>112395</wp:posOffset>
            </wp:positionV>
            <wp:extent cx="5095875" cy="4286250"/>
            <wp:effectExtent l="0" t="0" r="9525" b="0"/>
            <wp:wrapNone/>
            <wp:docPr id="18" name="图片 18" descr="F:\墨兰舟\2020\成安飞灰垃圾填埋场项目\项目公示\二次公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墨兰舟\2020\成安飞灰垃圾填埋场项目\项目公示\二次公示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7563"/>
                    <a:stretch/>
                  </pic:blipFill>
                  <pic:spPr bwMode="auto">
                    <a:xfrm>
                      <a:off x="0" y="0"/>
                      <a:ext cx="5095875" cy="428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0300" w:rsidRDefault="00B20300" w:rsidP="00B20300"/>
    <w:p w:rsidR="00B20300" w:rsidRDefault="00B20300" w:rsidP="00B20300"/>
    <w:p w:rsidR="00B20300" w:rsidRDefault="00B20300" w:rsidP="00B20300"/>
    <w:p w:rsidR="00B20300" w:rsidRDefault="00B20300" w:rsidP="00B20300"/>
    <w:p w:rsidR="00B20300" w:rsidRDefault="00B20300" w:rsidP="00B20300"/>
    <w:p w:rsidR="00D32FD1" w:rsidRDefault="00D32FD1">
      <w:pPr>
        <w:widowControl/>
        <w:jc w:val="left"/>
        <w:rPr>
          <w:b/>
          <w:sz w:val="24"/>
          <w:szCs w:val="24"/>
        </w:rPr>
      </w:pPr>
      <w:bookmarkStart w:id="33" w:name="_Toc43301148"/>
      <w:r>
        <w:rPr>
          <w:sz w:val="24"/>
          <w:szCs w:val="24"/>
        </w:rPr>
        <w:br w:type="page"/>
      </w:r>
    </w:p>
    <w:p w:rsidR="007526E0" w:rsidRPr="00B20300" w:rsidRDefault="001A1D9B" w:rsidP="00B20300">
      <w:pPr>
        <w:pStyle w:val="3"/>
        <w:spacing w:before="180" w:after="180" w:line="440" w:lineRule="exact"/>
        <w:rPr>
          <w:sz w:val="24"/>
          <w:szCs w:val="24"/>
        </w:rPr>
      </w:pPr>
      <w:r w:rsidRPr="00B20300">
        <w:rPr>
          <w:sz w:val="24"/>
          <w:szCs w:val="24"/>
        </w:rPr>
        <w:lastRenderedPageBreak/>
        <w:t>3.2.2</w:t>
      </w:r>
      <w:r w:rsidRPr="00B20300">
        <w:rPr>
          <w:sz w:val="24"/>
          <w:szCs w:val="24"/>
        </w:rPr>
        <w:t>报纸</w:t>
      </w:r>
      <w:bookmarkEnd w:id="29"/>
      <w:bookmarkEnd w:id="30"/>
      <w:bookmarkEnd w:id="31"/>
      <w:bookmarkEnd w:id="32"/>
      <w:bookmarkEnd w:id="33"/>
    </w:p>
    <w:p w:rsidR="007526E0" w:rsidRDefault="001A1D9B" w:rsidP="002F790B">
      <w:pPr>
        <w:pStyle w:val="a6"/>
        <w:widowControl/>
        <w:spacing w:line="440" w:lineRule="exact"/>
        <w:ind w:firstLineChars="200" w:firstLine="480"/>
        <w:rPr>
          <w:sz w:val="24"/>
          <w:szCs w:val="24"/>
        </w:rPr>
      </w:pPr>
      <w:r>
        <w:rPr>
          <w:rFonts w:hint="eastAsia"/>
          <w:sz w:val="24"/>
          <w:szCs w:val="24"/>
        </w:rPr>
        <w:t>项目选取</w:t>
      </w:r>
      <w:r w:rsidR="00D32FD1">
        <w:rPr>
          <w:rFonts w:hint="eastAsia"/>
          <w:sz w:val="24"/>
          <w:szCs w:val="24"/>
        </w:rPr>
        <w:t>《邯郸晚报》</w:t>
      </w:r>
      <w:r>
        <w:rPr>
          <w:rFonts w:hint="eastAsia"/>
          <w:sz w:val="24"/>
          <w:szCs w:val="24"/>
        </w:rPr>
        <w:t>进行环境影响报告书征求意见稿登报公示，</w:t>
      </w:r>
      <w:r w:rsidR="00D32FD1">
        <w:rPr>
          <w:rFonts w:hint="eastAsia"/>
          <w:sz w:val="24"/>
          <w:szCs w:val="24"/>
        </w:rPr>
        <w:t>《邯郸晚报》</w:t>
      </w:r>
      <w:r>
        <w:rPr>
          <w:rFonts w:hint="eastAsia"/>
          <w:sz w:val="24"/>
          <w:szCs w:val="24"/>
        </w:rPr>
        <w:t>是项目所在地公众易于接触的报纸，符合</w:t>
      </w:r>
      <w:r>
        <w:rPr>
          <w:sz w:val="24"/>
          <w:szCs w:val="24"/>
        </w:rPr>
        <w:t>《环境影响评价公众参与办法》</w:t>
      </w:r>
      <w:r>
        <w:rPr>
          <w:rFonts w:hint="eastAsia"/>
          <w:sz w:val="24"/>
          <w:szCs w:val="24"/>
        </w:rPr>
        <w:t>报纸公示要求，报纸媒体选取合理可行。</w:t>
      </w:r>
    </w:p>
    <w:p w:rsidR="007526E0" w:rsidRDefault="001A1D9B" w:rsidP="002F790B">
      <w:pPr>
        <w:pStyle w:val="a6"/>
        <w:widowControl/>
        <w:spacing w:line="440" w:lineRule="exact"/>
        <w:ind w:firstLineChars="200" w:firstLine="480"/>
        <w:rPr>
          <w:sz w:val="24"/>
          <w:szCs w:val="24"/>
        </w:rPr>
      </w:pPr>
      <w:r>
        <w:rPr>
          <w:rFonts w:hint="eastAsia"/>
          <w:sz w:val="24"/>
          <w:szCs w:val="24"/>
        </w:rPr>
        <w:t>登报时间：</w:t>
      </w:r>
      <w:r>
        <w:rPr>
          <w:rFonts w:hint="eastAsia"/>
          <w:sz w:val="24"/>
          <w:szCs w:val="24"/>
        </w:rPr>
        <w:t>20</w:t>
      </w:r>
      <w:r w:rsidR="00396CD7">
        <w:rPr>
          <w:rFonts w:hint="eastAsia"/>
          <w:sz w:val="24"/>
          <w:szCs w:val="24"/>
        </w:rPr>
        <w:t>20</w:t>
      </w:r>
      <w:r>
        <w:rPr>
          <w:rFonts w:hint="eastAsia"/>
          <w:sz w:val="24"/>
          <w:szCs w:val="24"/>
        </w:rPr>
        <w:t>年</w:t>
      </w:r>
      <w:r w:rsidR="00D32FD1">
        <w:rPr>
          <w:rFonts w:hint="eastAsia"/>
          <w:sz w:val="24"/>
          <w:szCs w:val="24"/>
        </w:rPr>
        <w:t>10</w:t>
      </w:r>
      <w:r>
        <w:rPr>
          <w:rFonts w:hint="eastAsia"/>
          <w:sz w:val="24"/>
          <w:szCs w:val="24"/>
        </w:rPr>
        <w:t>月</w:t>
      </w:r>
      <w:r w:rsidR="00396CD7">
        <w:rPr>
          <w:rFonts w:hint="eastAsia"/>
          <w:sz w:val="24"/>
          <w:szCs w:val="24"/>
        </w:rPr>
        <w:t>1</w:t>
      </w:r>
      <w:r w:rsidR="00D32FD1">
        <w:rPr>
          <w:rFonts w:hint="eastAsia"/>
          <w:sz w:val="24"/>
          <w:szCs w:val="24"/>
        </w:rPr>
        <w:t>5</w:t>
      </w:r>
      <w:r>
        <w:rPr>
          <w:rFonts w:hint="eastAsia"/>
          <w:sz w:val="24"/>
          <w:szCs w:val="24"/>
        </w:rPr>
        <w:t>日、</w:t>
      </w:r>
      <w:r w:rsidR="00D32FD1">
        <w:rPr>
          <w:rFonts w:hint="eastAsia"/>
          <w:sz w:val="24"/>
          <w:szCs w:val="24"/>
        </w:rPr>
        <w:t>16</w:t>
      </w:r>
      <w:r>
        <w:rPr>
          <w:rFonts w:hint="eastAsia"/>
          <w:sz w:val="24"/>
          <w:szCs w:val="24"/>
        </w:rPr>
        <w:t>日连续两次。</w:t>
      </w:r>
    </w:p>
    <w:p w:rsidR="007526E0" w:rsidRDefault="001A1D9B" w:rsidP="002F790B">
      <w:pPr>
        <w:spacing w:line="440" w:lineRule="exact"/>
        <w:ind w:firstLineChars="200" w:firstLine="480"/>
        <w:rPr>
          <w:sz w:val="24"/>
          <w:szCs w:val="24"/>
        </w:rPr>
      </w:pPr>
      <w:r>
        <w:rPr>
          <w:rFonts w:hint="eastAsia"/>
          <w:sz w:val="24"/>
          <w:szCs w:val="24"/>
        </w:rPr>
        <w:t>报纸照片如下：</w:t>
      </w:r>
    </w:p>
    <w:p w:rsidR="007526E0" w:rsidRDefault="002F790B" w:rsidP="002F790B">
      <w:pPr>
        <w:spacing w:line="440" w:lineRule="exact"/>
        <w:ind w:firstLineChars="200" w:firstLine="400"/>
        <w:rPr>
          <w:sz w:val="24"/>
          <w:szCs w:val="24"/>
        </w:rPr>
      </w:pPr>
      <w:r>
        <w:rPr>
          <w:noProof/>
        </w:rPr>
        <w:drawing>
          <wp:anchor distT="0" distB="0" distL="114300" distR="114300" simplePos="0" relativeHeight="251692032" behindDoc="0" locked="0" layoutInCell="1" allowOverlap="1" wp14:anchorId="1CCC353B" wp14:editId="6122E5D5">
            <wp:simplePos x="0" y="0"/>
            <wp:positionH relativeFrom="column">
              <wp:posOffset>2619375</wp:posOffset>
            </wp:positionH>
            <wp:positionV relativeFrom="paragraph">
              <wp:posOffset>19050</wp:posOffset>
            </wp:positionV>
            <wp:extent cx="3305175" cy="1636043"/>
            <wp:effectExtent l="0" t="0" r="0" b="254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305175" cy="16360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12D80E93" wp14:editId="05B3C9FD">
            <wp:simplePos x="0" y="0"/>
            <wp:positionH relativeFrom="column">
              <wp:posOffset>-628650</wp:posOffset>
            </wp:positionH>
            <wp:positionV relativeFrom="paragraph">
              <wp:posOffset>19050</wp:posOffset>
            </wp:positionV>
            <wp:extent cx="3253740" cy="1543050"/>
            <wp:effectExtent l="0" t="0" r="381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157" r="1"/>
                    <a:stretch/>
                  </pic:blipFill>
                  <pic:spPr bwMode="auto">
                    <a:xfrm>
                      <a:off x="0" y="0"/>
                      <a:ext cx="3253740"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BC5" w:rsidRDefault="00F45BC5">
      <w:pPr>
        <w:ind w:firstLineChars="200" w:firstLine="480"/>
        <w:rPr>
          <w:noProof/>
          <w:sz w:val="24"/>
          <w:szCs w:val="24"/>
        </w:rPr>
      </w:pPr>
    </w:p>
    <w:p w:rsidR="00F45BC5" w:rsidRDefault="00241A1D" w:rsidP="00A36EDD">
      <w:pPr>
        <w:ind w:firstLineChars="200" w:firstLine="20"/>
        <w:rPr>
          <w:noProof/>
          <w:sz w:val="24"/>
          <w:szCs w:val="24"/>
        </w:rPr>
      </w:pPr>
      <w:r w:rsidRPr="00241A1D">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7526E0" w:rsidRDefault="007526E0" w:rsidP="00B31E74">
      <w:pPr>
        <w:ind w:firstLineChars="200" w:firstLine="480"/>
        <w:rPr>
          <w:sz w:val="24"/>
          <w:szCs w:val="24"/>
        </w:rPr>
      </w:pPr>
    </w:p>
    <w:p w:rsidR="007526E0" w:rsidRDefault="007526E0">
      <w:pPr>
        <w:spacing w:line="440" w:lineRule="exact"/>
        <w:ind w:firstLineChars="200" w:firstLine="480"/>
        <w:rPr>
          <w:sz w:val="24"/>
          <w:szCs w:val="24"/>
        </w:rPr>
      </w:pPr>
    </w:p>
    <w:p w:rsidR="007526E0" w:rsidRDefault="007526E0">
      <w:pPr>
        <w:spacing w:line="440" w:lineRule="exact"/>
        <w:ind w:firstLineChars="200" w:firstLine="480"/>
        <w:rPr>
          <w:sz w:val="24"/>
          <w:szCs w:val="24"/>
        </w:rPr>
      </w:pPr>
    </w:p>
    <w:p w:rsidR="007526E0" w:rsidRDefault="00C54FF5" w:rsidP="00C54FF5">
      <w:pPr>
        <w:spacing w:line="440" w:lineRule="exact"/>
        <w:ind w:firstLineChars="200" w:firstLine="400"/>
        <w:rPr>
          <w:sz w:val="24"/>
          <w:szCs w:val="24"/>
        </w:rPr>
      </w:pPr>
      <w:r>
        <w:rPr>
          <w:noProof/>
        </w:rPr>
        <w:drawing>
          <wp:anchor distT="0" distB="0" distL="114300" distR="114300" simplePos="0" relativeHeight="251670526" behindDoc="0" locked="0" layoutInCell="1" allowOverlap="1" wp14:anchorId="5D58A54E" wp14:editId="2CCA9C98">
            <wp:simplePos x="0" y="0"/>
            <wp:positionH relativeFrom="column">
              <wp:posOffset>2686050</wp:posOffset>
            </wp:positionH>
            <wp:positionV relativeFrom="paragraph">
              <wp:posOffset>129540</wp:posOffset>
            </wp:positionV>
            <wp:extent cx="3238500" cy="4867275"/>
            <wp:effectExtent l="0" t="0" r="0" b="9525"/>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38500" cy="4867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1" behindDoc="0" locked="0" layoutInCell="1" allowOverlap="1" wp14:anchorId="73E64556" wp14:editId="63FEF771">
            <wp:simplePos x="0" y="0"/>
            <wp:positionH relativeFrom="column">
              <wp:posOffset>-628650</wp:posOffset>
            </wp:positionH>
            <wp:positionV relativeFrom="paragraph">
              <wp:posOffset>129540</wp:posOffset>
            </wp:positionV>
            <wp:extent cx="3392805" cy="4853305"/>
            <wp:effectExtent l="0" t="0" r="0" b="444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92805" cy="4853305"/>
                    </a:xfrm>
                    <a:prstGeom prst="rect">
                      <a:avLst/>
                    </a:prstGeom>
                  </pic:spPr>
                </pic:pic>
              </a:graphicData>
            </a:graphic>
            <wp14:sizeRelH relativeFrom="page">
              <wp14:pctWidth>0</wp14:pctWidth>
            </wp14:sizeRelH>
            <wp14:sizeRelV relativeFrom="page">
              <wp14:pctHeight>0</wp14:pctHeight>
            </wp14:sizeRelV>
          </wp:anchor>
        </w:drawing>
      </w:r>
    </w:p>
    <w:p w:rsidR="007526E0" w:rsidRDefault="007526E0" w:rsidP="00C54FF5">
      <w:pPr>
        <w:spacing w:line="440" w:lineRule="exact"/>
        <w:ind w:firstLineChars="200" w:firstLine="480"/>
        <w:rPr>
          <w:sz w:val="24"/>
          <w:szCs w:val="24"/>
        </w:rPr>
      </w:pPr>
    </w:p>
    <w:p w:rsidR="007526E0" w:rsidRDefault="007526E0" w:rsidP="00F45BC5">
      <w:pPr>
        <w:spacing w:line="440" w:lineRule="exact"/>
        <w:ind w:firstLineChars="200" w:firstLine="480"/>
        <w:rPr>
          <w:sz w:val="24"/>
          <w:szCs w:val="24"/>
        </w:rPr>
      </w:pPr>
    </w:p>
    <w:p w:rsidR="007526E0" w:rsidRDefault="007526E0" w:rsidP="00C54FF5">
      <w:pPr>
        <w:spacing w:line="440" w:lineRule="exact"/>
        <w:ind w:firstLineChars="200" w:firstLine="480"/>
        <w:rPr>
          <w:sz w:val="24"/>
          <w:szCs w:val="24"/>
        </w:rPr>
      </w:pPr>
    </w:p>
    <w:p w:rsidR="007526E0" w:rsidRDefault="007526E0">
      <w:pPr>
        <w:spacing w:line="440" w:lineRule="exact"/>
        <w:ind w:firstLineChars="200" w:firstLine="480"/>
        <w:rPr>
          <w:sz w:val="24"/>
          <w:szCs w:val="24"/>
        </w:rPr>
      </w:pPr>
    </w:p>
    <w:p w:rsidR="007526E0" w:rsidRDefault="007526E0" w:rsidP="00C54FF5">
      <w:pPr>
        <w:spacing w:line="440" w:lineRule="exact"/>
        <w:ind w:firstLineChars="200" w:firstLine="480"/>
        <w:rPr>
          <w:sz w:val="24"/>
          <w:szCs w:val="24"/>
        </w:rPr>
      </w:pPr>
    </w:p>
    <w:p w:rsidR="00F45BC5" w:rsidRDefault="00F45BC5">
      <w:pPr>
        <w:spacing w:line="440" w:lineRule="exact"/>
        <w:ind w:firstLineChars="200" w:firstLine="480"/>
        <w:rPr>
          <w:sz w:val="24"/>
          <w:szCs w:val="24"/>
        </w:rPr>
      </w:pPr>
    </w:p>
    <w:p w:rsidR="00F45BC5" w:rsidRDefault="00F45BC5">
      <w:pPr>
        <w:spacing w:line="440" w:lineRule="exact"/>
        <w:ind w:firstLineChars="200" w:firstLine="480"/>
        <w:rPr>
          <w:sz w:val="24"/>
          <w:szCs w:val="24"/>
        </w:rPr>
      </w:pPr>
    </w:p>
    <w:p w:rsidR="00F45BC5" w:rsidRDefault="00F45BC5">
      <w:pPr>
        <w:spacing w:line="440" w:lineRule="exact"/>
        <w:ind w:firstLineChars="200" w:firstLine="480"/>
        <w:rPr>
          <w:sz w:val="24"/>
          <w:szCs w:val="24"/>
        </w:rPr>
      </w:pPr>
    </w:p>
    <w:p w:rsidR="00C54FF5" w:rsidRDefault="00C54FF5">
      <w:pPr>
        <w:widowControl/>
        <w:jc w:val="left"/>
        <w:rPr>
          <w:b/>
          <w:sz w:val="24"/>
          <w:szCs w:val="24"/>
        </w:rPr>
      </w:pPr>
      <w:bookmarkStart w:id="34" w:name="_Toc43301149"/>
      <w:r>
        <w:rPr>
          <w:noProof/>
          <w:sz w:val="24"/>
          <w:szCs w:val="24"/>
        </w:rPr>
        <mc:AlternateContent>
          <mc:Choice Requires="wps">
            <w:drawing>
              <wp:anchor distT="0" distB="0" distL="114300" distR="114300" simplePos="0" relativeHeight="251683840" behindDoc="0" locked="0" layoutInCell="1" allowOverlap="1" wp14:anchorId="476785FD" wp14:editId="698C0FE0">
                <wp:simplePos x="0" y="0"/>
                <wp:positionH relativeFrom="column">
                  <wp:posOffset>2762250</wp:posOffset>
                </wp:positionH>
                <wp:positionV relativeFrom="paragraph">
                  <wp:posOffset>1233805</wp:posOffset>
                </wp:positionV>
                <wp:extent cx="1590675" cy="1133475"/>
                <wp:effectExtent l="0" t="0" r="28575" b="28575"/>
                <wp:wrapNone/>
                <wp:docPr id="15" name="矩形 15"/>
                <wp:cNvGraphicFramePr/>
                <a:graphic xmlns:a="http://schemas.openxmlformats.org/drawingml/2006/main">
                  <a:graphicData uri="http://schemas.microsoft.com/office/word/2010/wordprocessingShape">
                    <wps:wsp>
                      <wps:cNvSpPr/>
                      <wps:spPr>
                        <a:xfrm>
                          <a:off x="0" y="0"/>
                          <a:ext cx="1590675" cy="1133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26" style="position:absolute;left:0;text-align:left;margin-left:217.5pt;margin-top:97.15pt;width:125.25pt;height:8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" filled="f" strokecolor="red" strokeweight="2pt"/>
            </w:pict>
          </mc:Fallback>
        </mc:AlternateContent>
      </w:r>
      <w:r>
        <w:rPr>
          <w:noProof/>
          <w:sz w:val="24"/>
          <w:szCs w:val="24"/>
        </w:rPr>
        <mc:AlternateContent>
          <mc:Choice Requires="wps">
            <w:drawing>
              <wp:anchor distT="0" distB="0" distL="114300" distR="114300" simplePos="0" relativeHeight="251680768" behindDoc="0" locked="0" layoutInCell="1" allowOverlap="1" wp14:anchorId="3D4A03D4" wp14:editId="5B81B4BB">
                <wp:simplePos x="0" y="0"/>
                <wp:positionH relativeFrom="column">
                  <wp:posOffset>1076325</wp:posOffset>
                </wp:positionH>
                <wp:positionV relativeFrom="paragraph">
                  <wp:posOffset>1214755</wp:posOffset>
                </wp:positionV>
                <wp:extent cx="1590675" cy="1133475"/>
                <wp:effectExtent l="0" t="0" r="28575" b="28575"/>
                <wp:wrapNone/>
                <wp:docPr id="12" name="矩形 12"/>
                <wp:cNvGraphicFramePr/>
                <a:graphic xmlns:a="http://schemas.openxmlformats.org/drawingml/2006/main">
                  <a:graphicData uri="http://schemas.microsoft.com/office/word/2010/wordprocessingShape">
                    <wps:wsp>
                      <wps:cNvSpPr/>
                      <wps:spPr>
                        <a:xfrm>
                          <a:off x="0" y="0"/>
                          <a:ext cx="1590675" cy="1133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2" o:spid="_x0000_s1026" style="position:absolute;left:0;text-align:left;margin-left:84.75pt;margin-top:95.65pt;width:125.25pt;height:8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" filled="f" strokecolor="red" strokeweight="2pt"/>
            </w:pict>
          </mc:Fallback>
        </mc:AlternateContent>
      </w:r>
      <w:r>
        <w:rPr>
          <w:sz w:val="24"/>
          <w:szCs w:val="24"/>
        </w:rPr>
        <w:br w:type="page"/>
      </w:r>
    </w:p>
    <w:p w:rsidR="00A36EDD" w:rsidRDefault="00A36EDD" w:rsidP="00A36EDD">
      <w:pPr>
        <w:pStyle w:val="3"/>
        <w:spacing w:before="180" w:after="180" w:line="440" w:lineRule="exact"/>
        <w:rPr>
          <w:sz w:val="24"/>
          <w:szCs w:val="24"/>
        </w:rPr>
      </w:pPr>
      <w:r>
        <w:rPr>
          <w:sz w:val="24"/>
          <w:szCs w:val="24"/>
        </w:rPr>
        <w:lastRenderedPageBreak/>
        <w:t>3.2.</w:t>
      </w:r>
      <w:r>
        <w:rPr>
          <w:rFonts w:hint="eastAsia"/>
          <w:sz w:val="24"/>
          <w:szCs w:val="24"/>
        </w:rPr>
        <w:t>3</w:t>
      </w:r>
      <w:r>
        <w:rPr>
          <w:rFonts w:hint="eastAsia"/>
          <w:sz w:val="24"/>
          <w:szCs w:val="24"/>
        </w:rPr>
        <w:t>张贴公告</w:t>
      </w:r>
      <w:bookmarkEnd w:id="34"/>
    </w:p>
    <w:p w:rsidR="00A36EDD" w:rsidRDefault="00A36EDD" w:rsidP="00A36EDD">
      <w:pPr>
        <w:spacing w:line="440" w:lineRule="exact"/>
        <w:ind w:firstLineChars="200" w:firstLine="480"/>
        <w:rPr>
          <w:sz w:val="24"/>
          <w:szCs w:val="24"/>
        </w:rPr>
      </w:pPr>
      <w:r w:rsidRPr="005611A0">
        <w:rPr>
          <w:rFonts w:hint="eastAsia"/>
          <w:sz w:val="24"/>
          <w:szCs w:val="24"/>
        </w:rPr>
        <w:t>建设单位</w:t>
      </w:r>
      <w:r w:rsidRPr="005611A0">
        <w:rPr>
          <w:sz w:val="24"/>
          <w:szCs w:val="24"/>
        </w:rPr>
        <w:t>在</w:t>
      </w:r>
      <w:r w:rsidR="00F6545E" w:rsidRPr="000A221C">
        <w:rPr>
          <w:sz w:val="24"/>
          <w:szCs w:val="24"/>
        </w:rPr>
        <w:t>商城镇</w:t>
      </w:r>
      <w:proofErr w:type="gramStart"/>
      <w:r w:rsidR="00F6545E" w:rsidRPr="000A221C">
        <w:rPr>
          <w:sz w:val="24"/>
          <w:szCs w:val="24"/>
        </w:rPr>
        <w:t>镇</w:t>
      </w:r>
      <w:proofErr w:type="gramEnd"/>
      <w:r w:rsidR="00F6545E" w:rsidRPr="000A221C">
        <w:rPr>
          <w:sz w:val="24"/>
          <w:szCs w:val="24"/>
        </w:rPr>
        <w:t>政府、武吉村</w:t>
      </w:r>
      <w:r w:rsidR="00F6545E">
        <w:rPr>
          <w:rFonts w:hint="eastAsia"/>
          <w:sz w:val="24"/>
          <w:szCs w:val="24"/>
        </w:rPr>
        <w:t>公示栏</w:t>
      </w:r>
      <w:r w:rsidR="00F6545E">
        <w:rPr>
          <w:rFonts w:hint="eastAsia"/>
          <w:sz w:val="24"/>
          <w:szCs w:val="24"/>
        </w:rPr>
        <w:t>等</w:t>
      </w:r>
      <w:r w:rsidRPr="005611A0">
        <w:rPr>
          <w:sz w:val="24"/>
          <w:szCs w:val="24"/>
        </w:rPr>
        <w:t>进行了环</w:t>
      </w:r>
      <w:proofErr w:type="gramStart"/>
      <w:r w:rsidRPr="005611A0">
        <w:rPr>
          <w:sz w:val="24"/>
          <w:szCs w:val="24"/>
        </w:rPr>
        <w:t>评信息</w:t>
      </w:r>
      <w:proofErr w:type="gramEnd"/>
      <w:r w:rsidRPr="005611A0">
        <w:rPr>
          <w:sz w:val="24"/>
          <w:szCs w:val="24"/>
        </w:rPr>
        <w:t>张贴公示，</w:t>
      </w:r>
      <w:r w:rsidR="00F6545E">
        <w:rPr>
          <w:rFonts w:hint="eastAsia"/>
          <w:sz w:val="24"/>
          <w:szCs w:val="24"/>
        </w:rPr>
        <w:t>公示场所均</w:t>
      </w:r>
      <w:r>
        <w:rPr>
          <w:rFonts w:hint="eastAsia"/>
          <w:sz w:val="24"/>
          <w:szCs w:val="24"/>
        </w:rPr>
        <w:t>为</w:t>
      </w:r>
      <w:r w:rsidRPr="005611A0">
        <w:rPr>
          <w:sz w:val="24"/>
          <w:szCs w:val="24"/>
        </w:rPr>
        <w:t>项目所在地公众易于知悉的场所</w:t>
      </w:r>
      <w:r>
        <w:rPr>
          <w:rFonts w:hint="eastAsia"/>
          <w:sz w:val="24"/>
          <w:szCs w:val="24"/>
        </w:rPr>
        <w:t>，符合</w:t>
      </w:r>
      <w:r>
        <w:rPr>
          <w:sz w:val="24"/>
          <w:szCs w:val="24"/>
        </w:rPr>
        <w:t>《环境影响评价公众参与办法》</w:t>
      </w:r>
      <w:r>
        <w:rPr>
          <w:rFonts w:hint="eastAsia"/>
          <w:sz w:val="24"/>
          <w:szCs w:val="24"/>
        </w:rPr>
        <w:t>要求。</w:t>
      </w:r>
    </w:p>
    <w:p w:rsidR="00A36EDD" w:rsidRPr="00A36EDD" w:rsidRDefault="00A36EDD" w:rsidP="00A36EDD">
      <w:pPr>
        <w:spacing w:line="440" w:lineRule="exact"/>
        <w:ind w:firstLineChars="200" w:firstLine="480"/>
        <w:rPr>
          <w:sz w:val="24"/>
          <w:szCs w:val="24"/>
        </w:rPr>
      </w:pPr>
      <w:r w:rsidRPr="005611A0">
        <w:rPr>
          <w:rFonts w:hint="eastAsia"/>
          <w:sz w:val="24"/>
          <w:szCs w:val="24"/>
        </w:rPr>
        <w:t>公示时间</w:t>
      </w:r>
      <w:r>
        <w:rPr>
          <w:rFonts w:hint="eastAsia"/>
          <w:sz w:val="24"/>
          <w:szCs w:val="24"/>
        </w:rPr>
        <w:t>：</w:t>
      </w:r>
      <w:r w:rsidRPr="005611A0">
        <w:rPr>
          <w:sz w:val="24"/>
          <w:szCs w:val="24"/>
        </w:rPr>
        <w:t>2020</w:t>
      </w:r>
      <w:r w:rsidRPr="005611A0">
        <w:rPr>
          <w:sz w:val="24"/>
          <w:szCs w:val="24"/>
        </w:rPr>
        <w:t>年</w:t>
      </w:r>
      <w:r w:rsidR="00F6545E">
        <w:rPr>
          <w:rFonts w:hint="eastAsia"/>
          <w:sz w:val="24"/>
          <w:szCs w:val="24"/>
        </w:rPr>
        <w:t>10</w:t>
      </w:r>
      <w:r w:rsidRPr="005611A0">
        <w:rPr>
          <w:sz w:val="24"/>
          <w:szCs w:val="24"/>
        </w:rPr>
        <w:t>月</w:t>
      </w:r>
      <w:r w:rsidRPr="005611A0">
        <w:rPr>
          <w:rFonts w:hint="eastAsia"/>
          <w:sz w:val="24"/>
          <w:szCs w:val="24"/>
        </w:rPr>
        <w:t>1</w:t>
      </w:r>
      <w:r w:rsidR="00F6545E">
        <w:rPr>
          <w:rFonts w:hint="eastAsia"/>
          <w:sz w:val="24"/>
          <w:szCs w:val="24"/>
        </w:rPr>
        <w:t>2</w:t>
      </w:r>
      <w:r w:rsidRPr="005611A0">
        <w:rPr>
          <w:sz w:val="24"/>
          <w:szCs w:val="24"/>
        </w:rPr>
        <w:t>日～</w:t>
      </w:r>
      <w:r w:rsidRPr="005611A0">
        <w:rPr>
          <w:sz w:val="24"/>
          <w:szCs w:val="24"/>
        </w:rPr>
        <w:t>2020</w:t>
      </w:r>
      <w:r w:rsidRPr="005611A0">
        <w:rPr>
          <w:sz w:val="24"/>
          <w:szCs w:val="24"/>
        </w:rPr>
        <w:t>年</w:t>
      </w:r>
      <w:r w:rsidR="00F6545E">
        <w:rPr>
          <w:rFonts w:hint="eastAsia"/>
          <w:sz w:val="24"/>
          <w:szCs w:val="24"/>
        </w:rPr>
        <w:t>10</w:t>
      </w:r>
      <w:r w:rsidRPr="005611A0">
        <w:rPr>
          <w:sz w:val="24"/>
          <w:szCs w:val="24"/>
        </w:rPr>
        <w:t>月</w:t>
      </w:r>
      <w:r w:rsidR="00F6545E">
        <w:rPr>
          <w:rFonts w:hint="eastAsia"/>
          <w:sz w:val="24"/>
          <w:szCs w:val="24"/>
        </w:rPr>
        <w:t>23</w:t>
      </w:r>
      <w:r w:rsidRPr="005611A0">
        <w:rPr>
          <w:sz w:val="24"/>
          <w:szCs w:val="24"/>
        </w:rPr>
        <w:t>日</w:t>
      </w:r>
    </w:p>
    <w:p w:rsidR="00F45BC5" w:rsidRDefault="00A36EDD" w:rsidP="00F6545E">
      <w:pPr>
        <w:spacing w:line="440" w:lineRule="exact"/>
        <w:ind w:firstLineChars="200" w:firstLine="480"/>
        <w:rPr>
          <w:sz w:val="24"/>
          <w:szCs w:val="24"/>
        </w:rPr>
      </w:pPr>
      <w:r>
        <w:rPr>
          <w:rFonts w:hint="eastAsia"/>
          <w:sz w:val="24"/>
          <w:szCs w:val="24"/>
        </w:rPr>
        <w:t>张贴公告照片如下：</w:t>
      </w:r>
    </w:p>
    <w:p w:rsidR="00A36EDD" w:rsidRDefault="00B6281F" w:rsidP="00F6545E">
      <w:pPr>
        <w:spacing w:line="440" w:lineRule="exact"/>
        <w:ind w:firstLineChars="200" w:firstLine="400"/>
        <w:rPr>
          <w:sz w:val="24"/>
          <w:szCs w:val="24"/>
        </w:rPr>
      </w:pPr>
      <w:r>
        <w:rPr>
          <w:noProof/>
        </w:rPr>
        <w:drawing>
          <wp:anchor distT="0" distB="0" distL="114300" distR="114300" simplePos="0" relativeHeight="251669501" behindDoc="0" locked="0" layoutInCell="1" allowOverlap="1" wp14:anchorId="6B1DB0E0" wp14:editId="6D17658E">
            <wp:simplePos x="0" y="0"/>
            <wp:positionH relativeFrom="column">
              <wp:posOffset>-9525</wp:posOffset>
            </wp:positionH>
            <wp:positionV relativeFrom="paragraph">
              <wp:posOffset>104775</wp:posOffset>
            </wp:positionV>
            <wp:extent cx="2864485" cy="2085975"/>
            <wp:effectExtent l="19050" t="19050" r="12065" b="2857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864485" cy="20859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545E">
        <w:rPr>
          <w:noProof/>
        </w:rPr>
        <w:drawing>
          <wp:anchor distT="0" distB="0" distL="114300" distR="114300" simplePos="0" relativeHeight="251668476" behindDoc="0" locked="0" layoutInCell="1" allowOverlap="1" wp14:anchorId="0EB2EC54" wp14:editId="01210732">
            <wp:simplePos x="0" y="0"/>
            <wp:positionH relativeFrom="column">
              <wp:posOffset>2943226</wp:posOffset>
            </wp:positionH>
            <wp:positionV relativeFrom="paragraph">
              <wp:posOffset>114300</wp:posOffset>
            </wp:positionV>
            <wp:extent cx="2705100" cy="2057218"/>
            <wp:effectExtent l="19050" t="19050" r="19050" b="1968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r="6271"/>
                    <a:stretch/>
                  </pic:blipFill>
                  <pic:spPr bwMode="auto">
                    <a:xfrm>
                      <a:off x="0" y="0"/>
                      <a:ext cx="2704505" cy="205676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EDD" w:rsidRDefault="00A36EDD" w:rsidP="00F6545E">
      <w:pPr>
        <w:spacing w:line="440" w:lineRule="exact"/>
        <w:ind w:firstLineChars="200" w:firstLine="480"/>
        <w:rPr>
          <w:sz w:val="24"/>
          <w:szCs w:val="24"/>
        </w:rPr>
      </w:pPr>
    </w:p>
    <w:p w:rsidR="00A36EDD" w:rsidRDefault="00A36EDD" w:rsidP="00F6545E">
      <w:pPr>
        <w:spacing w:line="440" w:lineRule="exact"/>
        <w:ind w:firstLineChars="200" w:firstLine="480"/>
        <w:rPr>
          <w:sz w:val="24"/>
          <w:szCs w:val="24"/>
        </w:rPr>
      </w:pPr>
    </w:p>
    <w:p w:rsidR="001C67AF" w:rsidRDefault="001C67AF">
      <w:pPr>
        <w:spacing w:line="440" w:lineRule="exact"/>
        <w:ind w:firstLineChars="200" w:firstLine="480"/>
        <w:rPr>
          <w:sz w:val="24"/>
          <w:szCs w:val="24"/>
        </w:rPr>
      </w:pPr>
    </w:p>
    <w:p w:rsidR="001C67AF" w:rsidRDefault="001C67AF" w:rsidP="00F6545E">
      <w:pPr>
        <w:spacing w:line="440" w:lineRule="exact"/>
        <w:ind w:firstLineChars="200" w:firstLine="480"/>
        <w:rPr>
          <w:sz w:val="24"/>
          <w:szCs w:val="24"/>
        </w:rPr>
      </w:pPr>
    </w:p>
    <w:p w:rsidR="001C67AF" w:rsidRDefault="001C67AF" w:rsidP="00F6545E">
      <w:pPr>
        <w:spacing w:line="440" w:lineRule="exact"/>
        <w:ind w:firstLineChars="200" w:firstLine="480"/>
        <w:rPr>
          <w:sz w:val="24"/>
          <w:szCs w:val="24"/>
        </w:rPr>
      </w:pPr>
    </w:p>
    <w:p w:rsidR="00A36EDD" w:rsidRDefault="00F6545E" w:rsidP="00F6545E">
      <w:pPr>
        <w:spacing w:line="440" w:lineRule="exact"/>
        <w:ind w:firstLineChars="200" w:firstLine="480"/>
        <w:rPr>
          <w:sz w:val="24"/>
          <w:szCs w:val="24"/>
        </w:rPr>
      </w:pPr>
      <w:r>
        <w:rPr>
          <w:rFonts w:hint="eastAsia"/>
          <w:noProof/>
          <w:sz w:val="24"/>
          <w:szCs w:val="24"/>
        </w:rPr>
        <mc:AlternateContent>
          <mc:Choice Requires="wps">
            <w:drawing>
              <wp:anchor distT="0" distB="0" distL="114300" distR="114300" simplePos="0" relativeHeight="251676672" behindDoc="0" locked="0" layoutInCell="1" allowOverlap="1" wp14:anchorId="4DDD1919" wp14:editId="3618C214">
                <wp:simplePos x="0" y="0"/>
                <wp:positionH relativeFrom="column">
                  <wp:posOffset>5038725</wp:posOffset>
                </wp:positionH>
                <wp:positionV relativeFrom="paragraph">
                  <wp:posOffset>187325</wp:posOffset>
                </wp:positionV>
                <wp:extent cx="609600" cy="2952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609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7AF" w:rsidRPr="001C67AF" w:rsidRDefault="00F6545E">
                            <w:pPr>
                              <w:rPr>
                                <w:b/>
                                <w:color w:val="FFFF00"/>
                              </w:rPr>
                            </w:pPr>
                            <w:r>
                              <w:rPr>
                                <w:rFonts w:hint="eastAsia"/>
                                <w:b/>
                                <w:color w:val="FFFF00"/>
                              </w:rPr>
                              <w:t>商城镇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396.75pt;margin-top:14.75pt;width:48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" filled="f" stroked="f" strokeweight=".5pt">
                <v:textbox>
                  <w:txbxContent>
                    <w:p w:rsidR="001C67AF" w:rsidRPr="001C67AF" w:rsidRDefault="00F6545E">
                      <w:pPr>
                        <w:rPr>
                          <w:b/>
                          <w:color w:val="FFFF00"/>
                        </w:rPr>
                      </w:pPr>
                      <w:r>
                        <w:rPr>
                          <w:rFonts w:hint="eastAsia"/>
                          <w:b/>
                          <w:color w:val="FFFF00"/>
                        </w:rPr>
                        <w:t>商城镇</w:t>
                      </w:r>
                    </w:p>
                  </w:txbxContent>
                </v:textbox>
              </v:shape>
            </w:pict>
          </mc:Fallback>
        </mc:AlternateContent>
      </w:r>
      <w:r>
        <w:rPr>
          <w:rFonts w:hint="eastAsia"/>
          <w:noProof/>
          <w:sz w:val="24"/>
          <w:szCs w:val="24"/>
        </w:rPr>
        <mc:AlternateContent>
          <mc:Choice Requires="wps">
            <w:drawing>
              <wp:anchor distT="0" distB="0" distL="114300" distR="114300" simplePos="0" relativeHeight="251673600" behindDoc="0" locked="0" layoutInCell="1" allowOverlap="1" wp14:anchorId="6EDA459D" wp14:editId="46AD9BC2">
                <wp:simplePos x="0" y="0"/>
                <wp:positionH relativeFrom="column">
                  <wp:posOffset>2190750</wp:posOffset>
                </wp:positionH>
                <wp:positionV relativeFrom="paragraph">
                  <wp:posOffset>209550</wp:posOffset>
                </wp:positionV>
                <wp:extent cx="666750" cy="29527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667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67AF" w:rsidRPr="001C67AF" w:rsidRDefault="00F6545E">
                            <w:pPr>
                              <w:rPr>
                                <w:b/>
                                <w:color w:val="FFFF00"/>
                              </w:rPr>
                            </w:pPr>
                            <w:r>
                              <w:rPr>
                                <w:rFonts w:hint="eastAsia"/>
                                <w:b/>
                                <w:color w:val="FFFF00"/>
                              </w:rPr>
                              <w:t>武吉村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7" o:spid="_x0000_s1027" type="#_x0000_t202" style="position:absolute;left:0;text-align:left;margin-left:172.5pt;margin-top:16.5pt;width:5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" filled="f" stroked="f" strokeweight=".5pt">
                <v:textbox>
                  <w:txbxContent>
                    <w:p w:rsidR="001C67AF" w:rsidRPr="001C67AF" w:rsidRDefault="00F6545E">
                      <w:pPr>
                        <w:rPr>
                          <w:b/>
                          <w:color w:val="FFFF00"/>
                        </w:rPr>
                      </w:pPr>
                      <w:r>
                        <w:rPr>
                          <w:rFonts w:hint="eastAsia"/>
                          <w:b/>
                          <w:color w:val="FFFF00"/>
                        </w:rPr>
                        <w:t>武吉村</w:t>
                      </w:r>
                    </w:p>
                  </w:txbxContent>
                </v:textbox>
              </v:shape>
            </w:pict>
          </mc:Fallback>
        </mc:AlternateContent>
      </w:r>
    </w:p>
    <w:p w:rsidR="00A36EDD" w:rsidRDefault="00A36EDD" w:rsidP="00F6545E">
      <w:pPr>
        <w:spacing w:line="440" w:lineRule="exact"/>
        <w:ind w:firstLineChars="200" w:firstLine="480"/>
        <w:rPr>
          <w:sz w:val="24"/>
          <w:szCs w:val="24"/>
        </w:rPr>
      </w:pPr>
    </w:p>
    <w:p w:rsidR="00F6545E" w:rsidRDefault="00C60BDD" w:rsidP="00F6545E">
      <w:pPr>
        <w:spacing w:line="440" w:lineRule="exact"/>
        <w:ind w:firstLineChars="200" w:firstLine="400"/>
        <w:rPr>
          <w:rFonts w:hint="eastAsia"/>
          <w:noProof/>
        </w:rPr>
      </w:pPr>
      <w:r>
        <w:rPr>
          <w:noProof/>
        </w:rPr>
        <w:drawing>
          <wp:anchor distT="0" distB="0" distL="114300" distR="114300" simplePos="0" relativeHeight="251667451" behindDoc="0" locked="0" layoutInCell="1" allowOverlap="1" wp14:anchorId="47CA9652" wp14:editId="41F5ADD8">
            <wp:simplePos x="0" y="0"/>
            <wp:positionH relativeFrom="column">
              <wp:posOffset>0</wp:posOffset>
            </wp:positionH>
            <wp:positionV relativeFrom="paragraph">
              <wp:posOffset>107950</wp:posOffset>
            </wp:positionV>
            <wp:extent cx="2857500" cy="2074212"/>
            <wp:effectExtent l="19050" t="19050" r="19050" b="2159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857500" cy="207421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6545E">
        <w:rPr>
          <w:noProof/>
        </w:rPr>
        <w:drawing>
          <wp:anchor distT="0" distB="0" distL="114300" distR="114300" simplePos="0" relativeHeight="251693056" behindDoc="0" locked="0" layoutInCell="1" allowOverlap="1" wp14:anchorId="0D3D47C2" wp14:editId="02F68EA2">
            <wp:simplePos x="0" y="0"/>
            <wp:positionH relativeFrom="column">
              <wp:posOffset>2947035</wp:posOffset>
            </wp:positionH>
            <wp:positionV relativeFrom="paragraph">
              <wp:posOffset>111125</wp:posOffset>
            </wp:positionV>
            <wp:extent cx="2700655" cy="2057400"/>
            <wp:effectExtent l="19050" t="19050" r="23495" b="1905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5656"/>
                    <a:stretch/>
                  </pic:blipFill>
                  <pic:spPr bwMode="auto">
                    <a:xfrm>
                      <a:off x="0" y="0"/>
                      <a:ext cx="2700655" cy="20574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36EDD" w:rsidRDefault="00A36EDD" w:rsidP="00F6545E">
      <w:pPr>
        <w:spacing w:line="440" w:lineRule="exact"/>
        <w:ind w:firstLineChars="200" w:firstLine="480"/>
        <w:rPr>
          <w:sz w:val="24"/>
          <w:szCs w:val="24"/>
        </w:rPr>
      </w:pPr>
    </w:p>
    <w:p w:rsidR="00F6545E" w:rsidRDefault="00F6545E">
      <w:pPr>
        <w:widowControl/>
        <w:jc w:val="left"/>
        <w:rPr>
          <w:rFonts w:hint="eastAsia"/>
          <w:noProof/>
        </w:rPr>
      </w:pPr>
      <w:bookmarkStart w:id="35" w:name="_Toc43301150"/>
      <w:bookmarkEnd w:id="13"/>
      <w:bookmarkEnd w:id="14"/>
      <w:bookmarkEnd w:id="15"/>
      <w:bookmarkEnd w:id="16"/>
      <w:bookmarkEnd w:id="17"/>
      <w:bookmarkEnd w:id="18"/>
    </w:p>
    <w:p w:rsidR="00C60BDD" w:rsidRDefault="00C60BDD">
      <w:pPr>
        <w:widowControl/>
        <w:jc w:val="left"/>
        <w:rPr>
          <w:rFonts w:hint="eastAsia"/>
          <w:noProof/>
        </w:rPr>
      </w:pPr>
    </w:p>
    <w:p w:rsidR="00F6545E" w:rsidRDefault="00C60BDD">
      <w:pPr>
        <w:widowControl/>
        <w:jc w:val="left"/>
        <w:rPr>
          <w:b/>
          <w:sz w:val="24"/>
          <w:szCs w:val="24"/>
        </w:rPr>
      </w:pPr>
      <w:r>
        <w:rPr>
          <w:rFonts w:hint="eastAsia"/>
          <w:noProof/>
          <w:sz w:val="24"/>
          <w:szCs w:val="24"/>
        </w:rPr>
        <mc:AlternateContent>
          <mc:Choice Requires="wps">
            <w:drawing>
              <wp:anchor distT="0" distB="0" distL="114300" distR="114300" simplePos="0" relativeHeight="251701248" behindDoc="0" locked="0" layoutInCell="1" allowOverlap="1" wp14:anchorId="71A274BF" wp14:editId="0065A65F">
                <wp:simplePos x="0" y="0"/>
                <wp:positionH relativeFrom="column">
                  <wp:posOffset>2019300</wp:posOffset>
                </wp:positionH>
                <wp:positionV relativeFrom="paragraph">
                  <wp:posOffset>3349625</wp:posOffset>
                </wp:positionV>
                <wp:extent cx="838200" cy="29527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BDD" w:rsidRPr="001C67AF" w:rsidRDefault="00C60BDD">
                            <w:pPr>
                              <w:rPr>
                                <w:b/>
                                <w:color w:val="FFFF00"/>
                              </w:rPr>
                            </w:pPr>
                            <w:proofErr w:type="gramStart"/>
                            <w:r>
                              <w:rPr>
                                <w:rFonts w:hint="eastAsia"/>
                                <w:b/>
                                <w:color w:val="FFFF00"/>
                              </w:rPr>
                              <w:t>吴边董</w:t>
                            </w:r>
                            <w:proofErr w:type="gramEnd"/>
                            <w:r>
                              <w:rPr>
                                <w:rFonts w:hint="eastAsia"/>
                                <w:b/>
                                <w:color w:val="FFFF00"/>
                              </w:rPr>
                              <w:t>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1" o:spid="_x0000_s1028" type="#_x0000_t202" style="position:absolute;margin-left:159pt;margin-top:263.75pt;width:66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" filled="f" stroked="f" strokeweight=".5pt">
                <v:textbox>
                  <w:txbxContent>
                    <w:p w:rsidR="00C60BDD" w:rsidRPr="001C67AF" w:rsidRDefault="00C60BDD">
                      <w:pPr>
                        <w:rPr>
                          <w:b/>
                          <w:color w:val="FFFF00"/>
                        </w:rPr>
                      </w:pPr>
                      <w:proofErr w:type="gramStart"/>
                      <w:r>
                        <w:rPr>
                          <w:rFonts w:hint="eastAsia"/>
                          <w:b/>
                          <w:color w:val="FFFF00"/>
                        </w:rPr>
                        <w:t>吴边董</w:t>
                      </w:r>
                      <w:proofErr w:type="gramEnd"/>
                      <w:r>
                        <w:rPr>
                          <w:rFonts w:hint="eastAsia"/>
                          <w:b/>
                          <w:color w:val="FFFF00"/>
                        </w:rPr>
                        <w:t>村</w:t>
                      </w:r>
                    </w:p>
                  </w:txbxContent>
                </v:textbox>
              </v:shape>
            </w:pict>
          </mc:Fallback>
        </mc:AlternateContent>
      </w:r>
      <w:r>
        <w:rPr>
          <w:noProof/>
        </w:rPr>
        <w:drawing>
          <wp:anchor distT="0" distB="0" distL="114300" distR="114300" simplePos="0" relativeHeight="251699200" behindDoc="0" locked="0" layoutInCell="1" allowOverlap="1" wp14:anchorId="622D92A7" wp14:editId="095FE8CA">
            <wp:simplePos x="0" y="0"/>
            <wp:positionH relativeFrom="column">
              <wp:posOffset>-9525</wp:posOffset>
            </wp:positionH>
            <wp:positionV relativeFrom="paragraph">
              <wp:posOffset>1429385</wp:posOffset>
            </wp:positionV>
            <wp:extent cx="2857500" cy="2205990"/>
            <wp:effectExtent l="19050" t="19050" r="19050" b="2286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r="7491"/>
                    <a:stretch/>
                  </pic:blipFill>
                  <pic:spPr bwMode="auto">
                    <a:xfrm>
                      <a:off x="0" y="0"/>
                      <a:ext cx="2857500" cy="22059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4"/>
          <w:szCs w:val="24"/>
        </w:rPr>
        <mc:AlternateContent>
          <mc:Choice Requires="wps">
            <w:drawing>
              <wp:anchor distT="0" distB="0" distL="114300" distR="114300" simplePos="0" relativeHeight="251703296" behindDoc="0" locked="0" layoutInCell="1" allowOverlap="1" wp14:anchorId="3F723D56" wp14:editId="1CA7EFAD">
                <wp:simplePos x="0" y="0"/>
                <wp:positionH relativeFrom="column">
                  <wp:posOffset>1714500</wp:posOffset>
                </wp:positionH>
                <wp:positionV relativeFrom="paragraph">
                  <wp:posOffset>943610</wp:posOffset>
                </wp:positionV>
                <wp:extent cx="1133475" cy="29527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1334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0BDD" w:rsidRPr="001C67AF" w:rsidRDefault="00C60BDD">
                            <w:pPr>
                              <w:rPr>
                                <w:b/>
                                <w:color w:val="FFFF00"/>
                              </w:rPr>
                            </w:pPr>
                            <w:r>
                              <w:rPr>
                                <w:rFonts w:hint="eastAsia"/>
                                <w:b/>
                                <w:color w:val="FFFF00"/>
                              </w:rPr>
                              <w:t>成安县第一中学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33" o:spid="_x0000_s1029" type="#_x0000_t202" style="position:absolute;margin-left:135pt;margin-top:74.3pt;width:89.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" filled="f" stroked="f" strokeweight=".5pt">
                <v:textbox>
                  <w:txbxContent>
                    <w:p w:rsidR="00C60BDD" w:rsidRPr="001C67AF" w:rsidRDefault="00C60BDD">
                      <w:pPr>
                        <w:rPr>
                          <w:b/>
                          <w:color w:val="FFFF00"/>
                        </w:rPr>
                      </w:pPr>
                      <w:r>
                        <w:rPr>
                          <w:rFonts w:hint="eastAsia"/>
                          <w:b/>
                          <w:color w:val="FFFF00"/>
                        </w:rPr>
                        <w:t>成安县第一中学</w:t>
                      </w:r>
                    </w:p>
                  </w:txbxContent>
                </v:textbox>
              </v:shape>
            </w:pict>
          </mc:Fallback>
        </mc:AlternateContent>
      </w:r>
      <w:r>
        <w:rPr>
          <w:rFonts w:hint="eastAsia"/>
          <w:noProof/>
          <w:sz w:val="24"/>
          <w:szCs w:val="24"/>
        </w:rPr>
        <mc:AlternateContent>
          <mc:Choice Requires="wps">
            <w:drawing>
              <wp:anchor distT="0" distB="0" distL="114300" distR="114300" simplePos="0" relativeHeight="251698176" behindDoc="0" locked="0" layoutInCell="1" allowOverlap="1" wp14:anchorId="18E1B317" wp14:editId="25A0366D">
                <wp:simplePos x="0" y="0"/>
                <wp:positionH relativeFrom="column">
                  <wp:posOffset>4800600</wp:posOffset>
                </wp:positionH>
                <wp:positionV relativeFrom="paragraph">
                  <wp:posOffset>3311525</wp:posOffset>
                </wp:positionV>
                <wp:extent cx="838200" cy="295275"/>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545E" w:rsidRPr="001C67AF" w:rsidRDefault="00F6545E">
                            <w:pPr>
                              <w:rPr>
                                <w:b/>
                                <w:color w:val="FFFF00"/>
                              </w:rPr>
                            </w:pPr>
                            <w:proofErr w:type="gramStart"/>
                            <w:r>
                              <w:rPr>
                                <w:rFonts w:hint="eastAsia"/>
                                <w:b/>
                                <w:color w:val="FFFF00"/>
                              </w:rPr>
                              <w:t>陈边董</w:t>
                            </w:r>
                            <w:proofErr w:type="gramEnd"/>
                            <w:r>
                              <w:rPr>
                                <w:rFonts w:hint="eastAsia"/>
                                <w:b/>
                                <w:color w:val="FFFF00"/>
                              </w:rPr>
                              <w:t>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9" o:spid="_x0000_s1030" type="#_x0000_t202" style="position:absolute;margin-left:378pt;margin-top:260.75pt;width:66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" filled="f" stroked="f" strokeweight=".5pt">
                <v:textbox>
                  <w:txbxContent>
                    <w:p w:rsidR="00F6545E" w:rsidRPr="001C67AF" w:rsidRDefault="00F6545E">
                      <w:pPr>
                        <w:rPr>
                          <w:b/>
                          <w:color w:val="FFFF00"/>
                        </w:rPr>
                      </w:pPr>
                      <w:proofErr w:type="gramStart"/>
                      <w:r>
                        <w:rPr>
                          <w:rFonts w:hint="eastAsia"/>
                          <w:b/>
                          <w:color w:val="FFFF00"/>
                        </w:rPr>
                        <w:t>陈边董</w:t>
                      </w:r>
                      <w:proofErr w:type="gramEnd"/>
                      <w:r>
                        <w:rPr>
                          <w:rFonts w:hint="eastAsia"/>
                          <w:b/>
                          <w:color w:val="FFFF00"/>
                        </w:rPr>
                        <w:t>村</w:t>
                      </w:r>
                    </w:p>
                  </w:txbxContent>
                </v:textbox>
              </v:shape>
            </w:pict>
          </mc:Fallback>
        </mc:AlternateContent>
      </w:r>
      <w:r>
        <w:rPr>
          <w:rFonts w:hint="eastAsia"/>
          <w:noProof/>
          <w:sz w:val="24"/>
          <w:szCs w:val="24"/>
        </w:rPr>
        <mc:AlternateContent>
          <mc:Choice Requires="wps">
            <w:drawing>
              <wp:anchor distT="0" distB="0" distL="114300" distR="114300" simplePos="0" relativeHeight="251695104" behindDoc="0" locked="0" layoutInCell="1" allowOverlap="1" wp14:anchorId="0E54A880" wp14:editId="60D0F31E">
                <wp:simplePos x="0" y="0"/>
                <wp:positionH relativeFrom="column">
                  <wp:posOffset>4810125</wp:posOffset>
                </wp:positionH>
                <wp:positionV relativeFrom="paragraph">
                  <wp:posOffset>920750</wp:posOffset>
                </wp:positionV>
                <wp:extent cx="838200" cy="2952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545E" w:rsidRPr="001C67AF" w:rsidRDefault="00F6545E">
                            <w:pPr>
                              <w:rPr>
                                <w:b/>
                                <w:color w:val="FFFF00"/>
                              </w:rPr>
                            </w:pPr>
                            <w:r>
                              <w:rPr>
                                <w:rFonts w:hint="eastAsia"/>
                                <w:b/>
                                <w:color w:val="FFFF00"/>
                              </w:rPr>
                              <w:t>东保庄村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27" o:spid="_x0000_s1031" type="#_x0000_t202" style="position:absolute;margin-left:378.75pt;margin-top:72.5pt;width:66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" filled="f" stroked="f" strokeweight=".5pt">
                <v:textbox>
                  <w:txbxContent>
                    <w:p w:rsidR="00F6545E" w:rsidRPr="001C67AF" w:rsidRDefault="00F6545E">
                      <w:pPr>
                        <w:rPr>
                          <w:b/>
                          <w:color w:val="FFFF00"/>
                        </w:rPr>
                      </w:pPr>
                      <w:r>
                        <w:rPr>
                          <w:rFonts w:hint="eastAsia"/>
                          <w:b/>
                          <w:color w:val="FFFF00"/>
                        </w:rPr>
                        <w:t>东保庄村</w:t>
                      </w:r>
                    </w:p>
                  </w:txbxContent>
                </v:textbox>
              </v:shape>
            </w:pict>
          </mc:Fallback>
        </mc:AlternateContent>
      </w:r>
      <w:r>
        <w:rPr>
          <w:noProof/>
        </w:rPr>
        <w:drawing>
          <wp:anchor distT="0" distB="0" distL="114300" distR="114300" simplePos="0" relativeHeight="251696128" behindDoc="0" locked="0" layoutInCell="1" allowOverlap="1" wp14:anchorId="4B0B9DB7" wp14:editId="17AE4AD4">
            <wp:simplePos x="0" y="0"/>
            <wp:positionH relativeFrom="column">
              <wp:posOffset>2933700</wp:posOffset>
            </wp:positionH>
            <wp:positionV relativeFrom="paragraph">
              <wp:posOffset>1416050</wp:posOffset>
            </wp:positionV>
            <wp:extent cx="2705100" cy="2199640"/>
            <wp:effectExtent l="19050" t="19050" r="19050" b="1016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r="4377"/>
                    <a:stretch/>
                  </pic:blipFill>
                  <pic:spPr bwMode="auto">
                    <a:xfrm>
                      <a:off x="0" y="0"/>
                      <a:ext cx="2705100" cy="21996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sz w:val="24"/>
          <w:szCs w:val="24"/>
        </w:rPr>
        <w:t xml:space="preserve"> </w:t>
      </w:r>
      <w:r w:rsidR="00F6545E">
        <w:rPr>
          <w:sz w:val="24"/>
          <w:szCs w:val="24"/>
        </w:rPr>
        <w:br w:type="page"/>
      </w:r>
    </w:p>
    <w:p w:rsidR="007526E0" w:rsidRDefault="001A1D9B">
      <w:pPr>
        <w:pStyle w:val="2"/>
        <w:keepLines/>
        <w:adjustRightInd/>
        <w:spacing w:before="180" w:after="180" w:line="440" w:lineRule="exact"/>
        <w:rPr>
          <w:rFonts w:eastAsia="宋体"/>
          <w:sz w:val="24"/>
          <w:szCs w:val="24"/>
        </w:rPr>
      </w:pPr>
      <w:r>
        <w:rPr>
          <w:rFonts w:eastAsia="宋体"/>
          <w:sz w:val="24"/>
          <w:szCs w:val="24"/>
        </w:rPr>
        <w:lastRenderedPageBreak/>
        <w:t>3.3</w:t>
      </w:r>
      <w:r>
        <w:rPr>
          <w:rFonts w:eastAsia="宋体"/>
          <w:sz w:val="24"/>
          <w:szCs w:val="24"/>
        </w:rPr>
        <w:t>查阅情况</w:t>
      </w:r>
      <w:bookmarkEnd w:id="35"/>
    </w:p>
    <w:p w:rsidR="007526E0" w:rsidRDefault="001A1D9B">
      <w:pPr>
        <w:spacing w:line="440" w:lineRule="exact"/>
        <w:ind w:firstLineChars="200" w:firstLine="480"/>
        <w:rPr>
          <w:sz w:val="24"/>
          <w:szCs w:val="24"/>
        </w:rPr>
      </w:pPr>
      <w:r>
        <w:rPr>
          <w:rFonts w:hint="eastAsia"/>
          <w:sz w:val="24"/>
          <w:szCs w:val="24"/>
        </w:rPr>
        <w:t>项目在</w:t>
      </w:r>
      <w:r w:rsidR="001C67AF">
        <w:rPr>
          <w:rFonts w:hint="eastAsia"/>
          <w:sz w:val="24"/>
          <w:szCs w:val="24"/>
        </w:rPr>
        <w:t>建设单位</w:t>
      </w:r>
      <w:r>
        <w:rPr>
          <w:rFonts w:hint="eastAsia"/>
          <w:sz w:val="24"/>
          <w:szCs w:val="24"/>
        </w:rPr>
        <w:t>设置了本项目环境影响报告书征求意见稿纸板报告书查阅处，公示期间无公众前来查阅</w:t>
      </w:r>
      <w:r>
        <w:rPr>
          <w:sz w:val="24"/>
          <w:szCs w:val="24"/>
        </w:rPr>
        <w:t>。</w:t>
      </w:r>
    </w:p>
    <w:p w:rsidR="007526E0" w:rsidRDefault="001A1D9B">
      <w:pPr>
        <w:pStyle w:val="2"/>
        <w:keepLines/>
        <w:adjustRightInd/>
        <w:spacing w:before="180" w:after="180" w:line="440" w:lineRule="exact"/>
        <w:rPr>
          <w:rFonts w:eastAsia="宋体"/>
          <w:sz w:val="24"/>
          <w:szCs w:val="24"/>
        </w:rPr>
      </w:pPr>
      <w:bookmarkStart w:id="36" w:name="_Toc43301151"/>
      <w:r>
        <w:rPr>
          <w:rFonts w:eastAsia="宋体"/>
          <w:sz w:val="24"/>
          <w:szCs w:val="24"/>
        </w:rPr>
        <w:t>3.4</w:t>
      </w:r>
      <w:r>
        <w:rPr>
          <w:rFonts w:eastAsia="宋体"/>
          <w:sz w:val="24"/>
          <w:szCs w:val="24"/>
        </w:rPr>
        <w:t>公众提出意见情况</w:t>
      </w:r>
      <w:bookmarkEnd w:id="36"/>
      <w:r>
        <w:rPr>
          <w:rFonts w:eastAsia="宋体"/>
          <w:sz w:val="24"/>
          <w:szCs w:val="24"/>
        </w:rPr>
        <w:t xml:space="preserve"> </w:t>
      </w:r>
    </w:p>
    <w:p w:rsidR="007526E0" w:rsidRDefault="001A1D9B">
      <w:pPr>
        <w:spacing w:line="440" w:lineRule="exact"/>
        <w:ind w:firstLineChars="200" w:firstLine="480"/>
        <w:rPr>
          <w:sz w:val="24"/>
          <w:szCs w:val="24"/>
        </w:rPr>
      </w:pPr>
      <w:r>
        <w:rPr>
          <w:sz w:val="24"/>
          <w:szCs w:val="24"/>
        </w:rPr>
        <w:t>公众在</w:t>
      </w:r>
      <w:r w:rsidR="001C67AF">
        <w:rPr>
          <w:rFonts w:hint="eastAsia"/>
          <w:sz w:val="24"/>
          <w:szCs w:val="24"/>
        </w:rPr>
        <w:t>项目公示</w:t>
      </w:r>
      <w:r>
        <w:rPr>
          <w:sz w:val="24"/>
          <w:szCs w:val="24"/>
        </w:rPr>
        <w:t>期间</w:t>
      </w:r>
      <w:r>
        <w:rPr>
          <w:rFonts w:hint="eastAsia"/>
          <w:sz w:val="24"/>
          <w:szCs w:val="24"/>
        </w:rPr>
        <w:t>无反馈意见</w:t>
      </w:r>
      <w:r>
        <w:rPr>
          <w:sz w:val="24"/>
          <w:szCs w:val="24"/>
        </w:rPr>
        <w:t>。</w:t>
      </w:r>
    </w:p>
    <w:p w:rsidR="007526E0" w:rsidRPr="00F24DE8" w:rsidRDefault="001A1D9B">
      <w:pPr>
        <w:pStyle w:val="1"/>
        <w:spacing w:before="180" w:after="180" w:line="440" w:lineRule="exact"/>
        <w:rPr>
          <w:bCs w:val="0"/>
          <w:sz w:val="28"/>
          <w:szCs w:val="28"/>
        </w:rPr>
      </w:pPr>
      <w:bookmarkStart w:id="37" w:name="_Toc43301152"/>
      <w:r w:rsidRPr="00F24DE8">
        <w:rPr>
          <w:bCs w:val="0"/>
          <w:sz w:val="28"/>
          <w:szCs w:val="28"/>
        </w:rPr>
        <w:t>4</w:t>
      </w:r>
      <w:r w:rsidRPr="00F24DE8">
        <w:rPr>
          <w:bCs w:val="0"/>
          <w:sz w:val="28"/>
          <w:szCs w:val="28"/>
        </w:rPr>
        <w:t>公众意见处理情况</w:t>
      </w:r>
      <w:bookmarkEnd w:id="37"/>
      <w:r w:rsidRPr="00F24DE8">
        <w:rPr>
          <w:bCs w:val="0"/>
          <w:sz w:val="28"/>
          <w:szCs w:val="28"/>
        </w:rPr>
        <w:t xml:space="preserve"> </w:t>
      </w:r>
    </w:p>
    <w:p w:rsidR="007526E0" w:rsidRDefault="001A1D9B">
      <w:pPr>
        <w:pStyle w:val="2"/>
        <w:keepLines/>
        <w:adjustRightInd/>
        <w:spacing w:before="180" w:after="180" w:line="440" w:lineRule="exact"/>
        <w:rPr>
          <w:rFonts w:eastAsia="宋体"/>
          <w:sz w:val="24"/>
          <w:szCs w:val="24"/>
        </w:rPr>
      </w:pPr>
      <w:bookmarkStart w:id="38" w:name="_Toc43301153"/>
      <w:r>
        <w:rPr>
          <w:rFonts w:eastAsia="宋体"/>
          <w:sz w:val="24"/>
          <w:szCs w:val="24"/>
        </w:rPr>
        <w:t>4.1</w:t>
      </w:r>
      <w:r>
        <w:rPr>
          <w:rFonts w:eastAsia="宋体"/>
          <w:sz w:val="24"/>
          <w:szCs w:val="24"/>
        </w:rPr>
        <w:t>公众意见概述和分析</w:t>
      </w:r>
      <w:bookmarkEnd w:id="38"/>
      <w:r>
        <w:rPr>
          <w:rFonts w:eastAsia="宋体"/>
          <w:sz w:val="24"/>
          <w:szCs w:val="24"/>
        </w:rPr>
        <w:t xml:space="preserve"> </w:t>
      </w:r>
    </w:p>
    <w:p w:rsidR="007526E0" w:rsidRDefault="001A1D9B">
      <w:pPr>
        <w:spacing w:line="440" w:lineRule="exact"/>
        <w:ind w:firstLineChars="200" w:firstLine="480"/>
        <w:rPr>
          <w:sz w:val="24"/>
          <w:szCs w:val="24"/>
        </w:rPr>
      </w:pPr>
      <w:r>
        <w:rPr>
          <w:sz w:val="24"/>
        </w:rPr>
        <w:t>公示</w:t>
      </w:r>
      <w:r>
        <w:rPr>
          <w:rFonts w:hint="eastAsia"/>
          <w:sz w:val="24"/>
        </w:rPr>
        <w:t>期间未收到公众反馈意见，无公众反对项目建设</w:t>
      </w:r>
      <w:r>
        <w:rPr>
          <w:sz w:val="24"/>
          <w:szCs w:val="24"/>
        </w:rPr>
        <w:t>。</w:t>
      </w:r>
    </w:p>
    <w:p w:rsidR="007526E0" w:rsidRDefault="001A1D9B">
      <w:pPr>
        <w:pStyle w:val="2"/>
        <w:keepLines/>
        <w:adjustRightInd/>
        <w:spacing w:before="180" w:after="180" w:line="440" w:lineRule="exact"/>
        <w:rPr>
          <w:rFonts w:eastAsia="宋体"/>
          <w:sz w:val="24"/>
          <w:szCs w:val="24"/>
        </w:rPr>
      </w:pPr>
      <w:bookmarkStart w:id="39" w:name="_Toc43301154"/>
      <w:r>
        <w:rPr>
          <w:rFonts w:eastAsia="宋体"/>
          <w:sz w:val="24"/>
          <w:szCs w:val="24"/>
        </w:rPr>
        <w:t>4.2</w:t>
      </w:r>
      <w:r>
        <w:rPr>
          <w:rFonts w:eastAsia="宋体"/>
          <w:sz w:val="24"/>
          <w:szCs w:val="24"/>
        </w:rPr>
        <w:t>公众意见采纳情况</w:t>
      </w:r>
      <w:bookmarkEnd w:id="39"/>
      <w:r>
        <w:rPr>
          <w:rFonts w:eastAsia="宋体"/>
          <w:sz w:val="24"/>
          <w:szCs w:val="24"/>
        </w:rPr>
        <w:t xml:space="preserve"> </w:t>
      </w:r>
    </w:p>
    <w:p w:rsidR="007526E0" w:rsidRDefault="001A1D9B">
      <w:pPr>
        <w:spacing w:line="440" w:lineRule="exact"/>
        <w:ind w:firstLineChars="200" w:firstLine="480"/>
        <w:rPr>
          <w:sz w:val="24"/>
          <w:szCs w:val="24"/>
        </w:rPr>
      </w:pPr>
      <w:r>
        <w:rPr>
          <w:sz w:val="24"/>
        </w:rPr>
        <w:t>公示</w:t>
      </w:r>
      <w:r>
        <w:rPr>
          <w:rFonts w:hint="eastAsia"/>
          <w:sz w:val="24"/>
        </w:rPr>
        <w:t>期间未收到公众反馈意见，无公众反对项目建设</w:t>
      </w:r>
      <w:r>
        <w:rPr>
          <w:sz w:val="24"/>
          <w:szCs w:val="24"/>
        </w:rPr>
        <w:t>。</w:t>
      </w:r>
    </w:p>
    <w:p w:rsidR="007526E0" w:rsidRDefault="001A1D9B">
      <w:pPr>
        <w:pStyle w:val="2"/>
        <w:keepLines/>
        <w:adjustRightInd/>
        <w:spacing w:before="180" w:after="180" w:line="440" w:lineRule="exact"/>
        <w:rPr>
          <w:rFonts w:eastAsia="宋体"/>
          <w:sz w:val="24"/>
          <w:szCs w:val="24"/>
        </w:rPr>
      </w:pPr>
      <w:bookmarkStart w:id="40" w:name="_Toc43301155"/>
      <w:r>
        <w:rPr>
          <w:rFonts w:eastAsia="宋体"/>
          <w:sz w:val="24"/>
          <w:szCs w:val="24"/>
        </w:rPr>
        <w:t>4.3</w:t>
      </w:r>
      <w:r>
        <w:rPr>
          <w:rFonts w:eastAsia="宋体"/>
          <w:sz w:val="24"/>
          <w:szCs w:val="24"/>
        </w:rPr>
        <w:t>公众意见未采纳情况</w:t>
      </w:r>
      <w:bookmarkEnd w:id="40"/>
    </w:p>
    <w:p w:rsidR="007526E0" w:rsidRDefault="001A1D9B">
      <w:pPr>
        <w:spacing w:line="440" w:lineRule="exact"/>
        <w:ind w:firstLineChars="200" w:firstLine="480"/>
        <w:rPr>
          <w:sz w:val="24"/>
          <w:szCs w:val="24"/>
        </w:rPr>
      </w:pPr>
      <w:r>
        <w:rPr>
          <w:sz w:val="24"/>
        </w:rPr>
        <w:t>公示</w:t>
      </w:r>
      <w:r>
        <w:rPr>
          <w:rFonts w:hint="eastAsia"/>
          <w:sz w:val="24"/>
        </w:rPr>
        <w:t>期间未收到公众反馈意见</w:t>
      </w:r>
      <w:r>
        <w:rPr>
          <w:sz w:val="24"/>
          <w:szCs w:val="24"/>
        </w:rPr>
        <w:t>。</w:t>
      </w:r>
    </w:p>
    <w:p w:rsidR="00F45BC5" w:rsidRPr="00F24DE8" w:rsidRDefault="00F6545E" w:rsidP="00F45BC5">
      <w:pPr>
        <w:pStyle w:val="1"/>
        <w:spacing w:before="180" w:after="180" w:line="440" w:lineRule="exact"/>
        <w:rPr>
          <w:bCs w:val="0"/>
          <w:sz w:val="28"/>
          <w:szCs w:val="28"/>
        </w:rPr>
      </w:pPr>
      <w:bookmarkStart w:id="41" w:name="_Toc6422071"/>
      <w:bookmarkStart w:id="42" w:name="_Toc43301159"/>
      <w:r>
        <w:rPr>
          <w:rFonts w:hint="eastAsia"/>
          <w:bCs w:val="0"/>
          <w:sz w:val="28"/>
          <w:szCs w:val="28"/>
        </w:rPr>
        <w:t>5</w:t>
      </w:r>
      <w:r w:rsidR="00F45BC5" w:rsidRPr="00F24DE8">
        <w:rPr>
          <w:bCs w:val="0"/>
          <w:sz w:val="28"/>
          <w:szCs w:val="28"/>
        </w:rPr>
        <w:t xml:space="preserve"> </w:t>
      </w:r>
      <w:r w:rsidR="00F45BC5" w:rsidRPr="00F24DE8">
        <w:rPr>
          <w:bCs w:val="0"/>
          <w:sz w:val="28"/>
          <w:szCs w:val="28"/>
        </w:rPr>
        <w:t>其他</w:t>
      </w:r>
      <w:bookmarkEnd w:id="41"/>
      <w:bookmarkEnd w:id="42"/>
      <w:r w:rsidR="00F45BC5" w:rsidRPr="00F24DE8">
        <w:rPr>
          <w:bCs w:val="0"/>
          <w:sz w:val="28"/>
          <w:szCs w:val="28"/>
        </w:rPr>
        <w:t xml:space="preserve"> </w:t>
      </w:r>
    </w:p>
    <w:p w:rsidR="007526E0" w:rsidRDefault="00F45BC5" w:rsidP="00F45BC5">
      <w:pPr>
        <w:spacing w:line="440" w:lineRule="exact"/>
        <w:ind w:firstLineChars="200" w:firstLine="480"/>
        <w:rPr>
          <w:sz w:val="24"/>
          <w:szCs w:val="24"/>
        </w:rPr>
      </w:pPr>
      <w:r>
        <w:rPr>
          <w:sz w:val="24"/>
          <w:szCs w:val="24"/>
        </w:rPr>
        <w:t>建设单位</w:t>
      </w:r>
      <w:r>
        <w:rPr>
          <w:rFonts w:hint="eastAsia"/>
          <w:sz w:val="24"/>
          <w:szCs w:val="24"/>
        </w:rPr>
        <w:t>已</w:t>
      </w:r>
      <w:r>
        <w:rPr>
          <w:sz w:val="24"/>
          <w:szCs w:val="24"/>
        </w:rPr>
        <w:t>将环境影响报告书编制过程中公众参与的相关原始资料</w:t>
      </w:r>
      <w:r>
        <w:rPr>
          <w:rFonts w:hint="eastAsia"/>
          <w:sz w:val="24"/>
          <w:szCs w:val="24"/>
        </w:rPr>
        <w:t>存档备查</w:t>
      </w:r>
      <w:r>
        <w:rPr>
          <w:sz w:val="24"/>
          <w:szCs w:val="24"/>
        </w:rPr>
        <w:t>，</w:t>
      </w:r>
      <w:r>
        <w:rPr>
          <w:rFonts w:hint="eastAsia"/>
          <w:sz w:val="24"/>
          <w:szCs w:val="24"/>
        </w:rPr>
        <w:t>主要为网站公示截图、公示报纸、公众意见表、报告书征求意见稿、拟报批报告书及公众参与说明文件</w:t>
      </w:r>
      <w:r>
        <w:rPr>
          <w:sz w:val="24"/>
          <w:szCs w:val="24"/>
        </w:rPr>
        <w:t>。</w:t>
      </w:r>
    </w:p>
    <w:p w:rsidR="00030D94" w:rsidRDefault="00030D94">
      <w:pPr>
        <w:widowControl/>
        <w:jc w:val="left"/>
        <w:rPr>
          <w:b/>
          <w:kern w:val="44"/>
          <w:sz w:val="24"/>
          <w:szCs w:val="24"/>
        </w:rPr>
      </w:pPr>
      <w:r>
        <w:rPr>
          <w:bCs/>
          <w:sz w:val="24"/>
          <w:szCs w:val="24"/>
        </w:rPr>
        <w:br w:type="page"/>
      </w:r>
    </w:p>
    <w:p w:rsidR="007526E0" w:rsidRPr="00F24DE8" w:rsidRDefault="00F6545E">
      <w:pPr>
        <w:pStyle w:val="1"/>
        <w:spacing w:before="180" w:after="180" w:line="440" w:lineRule="exact"/>
        <w:rPr>
          <w:bCs w:val="0"/>
          <w:sz w:val="28"/>
          <w:szCs w:val="28"/>
        </w:rPr>
      </w:pPr>
      <w:bookmarkStart w:id="43" w:name="_Toc43301160"/>
      <w:r>
        <w:rPr>
          <w:rFonts w:hint="eastAsia"/>
          <w:bCs w:val="0"/>
          <w:sz w:val="28"/>
          <w:szCs w:val="28"/>
        </w:rPr>
        <w:lastRenderedPageBreak/>
        <w:t>6</w:t>
      </w:r>
      <w:r w:rsidR="001A1D9B" w:rsidRPr="00F24DE8">
        <w:rPr>
          <w:bCs w:val="0"/>
          <w:sz w:val="28"/>
          <w:szCs w:val="28"/>
        </w:rPr>
        <w:t xml:space="preserve"> </w:t>
      </w:r>
      <w:r w:rsidR="001A1D9B" w:rsidRPr="00F24DE8">
        <w:rPr>
          <w:bCs w:val="0"/>
          <w:sz w:val="28"/>
          <w:szCs w:val="28"/>
        </w:rPr>
        <w:t>诚信承诺</w:t>
      </w:r>
      <w:bookmarkEnd w:id="43"/>
      <w:r w:rsidR="001A1D9B" w:rsidRPr="00F24DE8">
        <w:rPr>
          <w:bCs w:val="0"/>
          <w:sz w:val="28"/>
          <w:szCs w:val="28"/>
        </w:rPr>
        <w:t xml:space="preserve"> </w:t>
      </w:r>
    </w:p>
    <w:p w:rsidR="007526E0" w:rsidRDefault="001A1D9B" w:rsidP="00F6545E">
      <w:pPr>
        <w:spacing w:line="440" w:lineRule="exact"/>
        <w:ind w:firstLineChars="200" w:firstLine="480"/>
        <w:rPr>
          <w:sz w:val="24"/>
          <w:szCs w:val="24"/>
        </w:rPr>
      </w:pPr>
      <w:bookmarkStart w:id="44" w:name="_GoBack"/>
      <w:r>
        <w:rPr>
          <w:sz w:val="24"/>
          <w:szCs w:val="24"/>
        </w:rPr>
        <w:t>我单位已按照《</w:t>
      </w:r>
      <w:bookmarkEnd w:id="44"/>
      <w:r>
        <w:rPr>
          <w:sz w:val="24"/>
          <w:szCs w:val="24"/>
        </w:rPr>
        <w:t>环境影响评价公众参与办法》要求，在</w:t>
      </w:r>
      <w:r w:rsidR="00030D94">
        <w:rPr>
          <w:rFonts w:hint="eastAsia"/>
          <w:sz w:val="24"/>
          <w:szCs w:val="24"/>
        </w:rPr>
        <w:t>《</w:t>
      </w:r>
      <w:r w:rsidR="00F6545E" w:rsidRPr="00F6545E">
        <w:rPr>
          <w:rFonts w:hint="eastAsia"/>
          <w:sz w:val="24"/>
          <w:szCs w:val="24"/>
        </w:rPr>
        <w:t>成安县生活垃圾焚烧飞灰固化物填埋场工程项目</w:t>
      </w:r>
      <w:r w:rsidR="00030D94">
        <w:rPr>
          <w:sz w:val="24"/>
          <w:szCs w:val="24"/>
        </w:rPr>
        <w:t>环境影响报告书</w:t>
      </w:r>
      <w:r w:rsidR="00030D94">
        <w:rPr>
          <w:rFonts w:hint="eastAsia"/>
          <w:sz w:val="24"/>
          <w:szCs w:val="24"/>
        </w:rPr>
        <w:t>》</w:t>
      </w:r>
      <w:r>
        <w:rPr>
          <w:sz w:val="24"/>
          <w:szCs w:val="24"/>
        </w:rPr>
        <w:t>编制阶段开展了公众参与工作，</w:t>
      </w:r>
      <w:r w:rsidR="00030D94" w:rsidRPr="00F6545E">
        <w:rPr>
          <w:sz w:val="24"/>
          <w:szCs w:val="24"/>
        </w:rPr>
        <w:t>公示</w:t>
      </w:r>
      <w:r w:rsidR="00030D94" w:rsidRPr="00F6545E">
        <w:rPr>
          <w:rFonts w:hint="eastAsia"/>
          <w:sz w:val="24"/>
          <w:szCs w:val="24"/>
        </w:rPr>
        <w:t>期间未收到公众反馈意见，无公众反对项目建设</w:t>
      </w:r>
      <w:r w:rsidR="00030D94">
        <w:rPr>
          <w:sz w:val="24"/>
          <w:szCs w:val="24"/>
        </w:rPr>
        <w:t>。</w:t>
      </w:r>
      <w:r w:rsidR="00030D94">
        <w:rPr>
          <w:rFonts w:hint="eastAsia"/>
          <w:sz w:val="24"/>
          <w:szCs w:val="24"/>
        </w:rPr>
        <w:t>我单位</w:t>
      </w:r>
      <w:r>
        <w:rPr>
          <w:sz w:val="24"/>
          <w:szCs w:val="24"/>
        </w:rPr>
        <w:t>按照要求编制了公众参与说明。</w:t>
      </w:r>
    </w:p>
    <w:p w:rsidR="007526E0" w:rsidRDefault="001A1D9B">
      <w:pPr>
        <w:spacing w:line="440" w:lineRule="exact"/>
        <w:ind w:firstLineChars="200" w:firstLine="480"/>
        <w:rPr>
          <w:sz w:val="24"/>
          <w:szCs w:val="24"/>
        </w:rPr>
      </w:pPr>
      <w:r>
        <w:rPr>
          <w:sz w:val="24"/>
          <w:szCs w:val="24"/>
        </w:rPr>
        <w:t>我单位承诺，本次提交的《</w:t>
      </w:r>
      <w:r w:rsidR="00F6545E" w:rsidRPr="00F6545E">
        <w:rPr>
          <w:rFonts w:hint="eastAsia"/>
          <w:sz w:val="24"/>
          <w:szCs w:val="24"/>
        </w:rPr>
        <w:t>成安县生活垃圾焚烧飞灰固化物填埋场工程项目</w:t>
      </w:r>
      <w:r>
        <w:rPr>
          <w:sz w:val="24"/>
          <w:szCs w:val="24"/>
        </w:rPr>
        <w:t>环境影响评价公众参与说明》内容客观、真实，未包含依法不得公开的国家秘密、商业秘密、个人隐私。如存在弄虚作假、隐瞒欺骗等情况及由此导致的一切后果由</w:t>
      </w:r>
      <w:r w:rsidR="00030D94" w:rsidRPr="00030D94">
        <w:rPr>
          <w:sz w:val="24"/>
          <w:szCs w:val="24"/>
        </w:rPr>
        <w:t>河北中石油昆仑能源有限公司</w:t>
      </w:r>
      <w:r>
        <w:rPr>
          <w:sz w:val="24"/>
          <w:szCs w:val="24"/>
        </w:rPr>
        <w:t>承担全部责任。</w:t>
      </w:r>
    </w:p>
    <w:p w:rsidR="00E524B9" w:rsidRDefault="00E524B9">
      <w:pPr>
        <w:spacing w:line="440" w:lineRule="exact"/>
        <w:ind w:firstLineChars="200" w:firstLine="480"/>
        <w:rPr>
          <w:sz w:val="24"/>
          <w:szCs w:val="24"/>
        </w:rPr>
      </w:pPr>
    </w:p>
    <w:p w:rsidR="00E524B9" w:rsidRDefault="00E524B9">
      <w:pPr>
        <w:spacing w:line="440" w:lineRule="exact"/>
        <w:ind w:firstLineChars="200" w:firstLine="480"/>
        <w:rPr>
          <w:sz w:val="24"/>
          <w:szCs w:val="24"/>
        </w:rPr>
      </w:pPr>
    </w:p>
    <w:p w:rsidR="00E524B9" w:rsidRDefault="00E524B9">
      <w:pPr>
        <w:spacing w:line="440" w:lineRule="exact"/>
        <w:ind w:firstLineChars="200" w:firstLine="480"/>
        <w:rPr>
          <w:sz w:val="24"/>
          <w:szCs w:val="24"/>
        </w:rPr>
      </w:pPr>
    </w:p>
    <w:p w:rsidR="007526E0" w:rsidRDefault="001A1D9B" w:rsidP="00E524B9">
      <w:pPr>
        <w:spacing w:line="440" w:lineRule="exact"/>
        <w:ind w:firstLineChars="1500" w:firstLine="3600"/>
        <w:rPr>
          <w:sz w:val="24"/>
          <w:szCs w:val="24"/>
        </w:rPr>
      </w:pPr>
      <w:r>
        <w:rPr>
          <w:sz w:val="24"/>
          <w:szCs w:val="24"/>
        </w:rPr>
        <w:t>承诺单位：</w:t>
      </w:r>
      <w:r w:rsidR="00F6545E" w:rsidRPr="00F6545E">
        <w:rPr>
          <w:sz w:val="24"/>
          <w:szCs w:val="24"/>
        </w:rPr>
        <w:t>成安县城区管理局</w:t>
      </w:r>
    </w:p>
    <w:p w:rsidR="007526E0" w:rsidRPr="00E01BE9" w:rsidRDefault="001A1D9B" w:rsidP="00E524B9">
      <w:pPr>
        <w:spacing w:line="440" w:lineRule="exact"/>
        <w:ind w:firstLineChars="1500" w:firstLine="3600"/>
        <w:rPr>
          <w:sz w:val="24"/>
        </w:rPr>
      </w:pPr>
      <w:r w:rsidRPr="00E01BE9">
        <w:rPr>
          <w:sz w:val="24"/>
          <w:szCs w:val="24"/>
        </w:rPr>
        <w:t>承诺时间：</w:t>
      </w:r>
      <w:r w:rsidRPr="00BC3016">
        <w:rPr>
          <w:rFonts w:hint="eastAsia"/>
          <w:sz w:val="24"/>
          <w:szCs w:val="24"/>
        </w:rPr>
        <w:t>20</w:t>
      </w:r>
      <w:r w:rsidR="00030D94">
        <w:rPr>
          <w:rFonts w:hint="eastAsia"/>
          <w:sz w:val="24"/>
          <w:szCs w:val="24"/>
        </w:rPr>
        <w:t>20</w:t>
      </w:r>
      <w:r w:rsidRPr="00BC3016">
        <w:rPr>
          <w:sz w:val="24"/>
          <w:szCs w:val="24"/>
        </w:rPr>
        <w:t>年</w:t>
      </w:r>
      <w:r w:rsidR="00F6545E">
        <w:rPr>
          <w:rFonts w:hint="eastAsia"/>
          <w:sz w:val="24"/>
          <w:szCs w:val="24"/>
        </w:rPr>
        <w:t>10</w:t>
      </w:r>
      <w:r w:rsidRPr="00BC3016">
        <w:rPr>
          <w:sz w:val="24"/>
          <w:szCs w:val="24"/>
        </w:rPr>
        <w:t>月</w:t>
      </w:r>
      <w:r w:rsidR="00F6545E">
        <w:rPr>
          <w:rFonts w:hint="eastAsia"/>
          <w:sz w:val="24"/>
          <w:szCs w:val="24"/>
        </w:rPr>
        <w:t>26</w:t>
      </w:r>
      <w:r w:rsidRPr="00BC3016">
        <w:rPr>
          <w:sz w:val="24"/>
          <w:szCs w:val="24"/>
        </w:rPr>
        <w:t>日</w:t>
      </w:r>
    </w:p>
    <w:sectPr w:rsidR="007526E0" w:rsidRPr="00E01BE9" w:rsidSect="001B15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9E5" w:rsidRDefault="000E79E5">
      <w:r>
        <w:separator/>
      </w:r>
    </w:p>
  </w:endnote>
  <w:endnote w:type="continuationSeparator" w:id="0">
    <w:p w:rsidR="000E79E5" w:rsidRDefault="000E7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E0" w:rsidRDefault="001A1D9B">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526E0" w:rsidRDefault="007526E0">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109145"/>
      <w:docPartObj>
        <w:docPartGallery w:val="Page Numbers (Bottom of Page)"/>
        <w:docPartUnique/>
      </w:docPartObj>
    </w:sdtPr>
    <w:sdtEndPr/>
    <w:sdtContent>
      <w:p w:rsidR="001B1518" w:rsidRDefault="001B1518">
        <w:pPr>
          <w:pStyle w:val="a4"/>
          <w:jc w:val="center"/>
        </w:pPr>
        <w:r>
          <w:fldChar w:fldCharType="begin"/>
        </w:r>
        <w:r>
          <w:instrText>PAGE   \* MERGEFORMAT</w:instrText>
        </w:r>
        <w:r>
          <w:fldChar w:fldCharType="separate"/>
        </w:r>
        <w:r w:rsidR="00B6281F" w:rsidRPr="00B6281F">
          <w:rPr>
            <w:noProof/>
            <w:lang w:val="zh-CN"/>
          </w:rPr>
          <w:t>10</w:t>
        </w:r>
        <w:r>
          <w:fldChar w:fldCharType="end"/>
        </w:r>
      </w:p>
    </w:sdtContent>
  </w:sdt>
  <w:p w:rsidR="007526E0" w:rsidRDefault="007526E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9E5" w:rsidRDefault="000E79E5">
      <w:r>
        <w:separator/>
      </w:r>
    </w:p>
  </w:footnote>
  <w:footnote w:type="continuationSeparator" w:id="0">
    <w:p w:rsidR="000E79E5" w:rsidRDefault="000E79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530"/>
    <w:rsid w:val="00030D94"/>
    <w:rsid w:val="00037786"/>
    <w:rsid w:val="0008399B"/>
    <w:rsid w:val="000973B3"/>
    <w:rsid w:val="000A221C"/>
    <w:rsid w:val="000E79E5"/>
    <w:rsid w:val="00162FFC"/>
    <w:rsid w:val="00185CEE"/>
    <w:rsid w:val="001A1D9B"/>
    <w:rsid w:val="001A288D"/>
    <w:rsid w:val="001A54F8"/>
    <w:rsid w:val="001B1518"/>
    <w:rsid w:val="001C67AF"/>
    <w:rsid w:val="00203E12"/>
    <w:rsid w:val="00204F9D"/>
    <w:rsid w:val="00241A1D"/>
    <w:rsid w:val="002B0BB0"/>
    <w:rsid w:val="002F790B"/>
    <w:rsid w:val="003417C3"/>
    <w:rsid w:val="00396CD7"/>
    <w:rsid w:val="003A3912"/>
    <w:rsid w:val="00444231"/>
    <w:rsid w:val="004533D4"/>
    <w:rsid w:val="004A13EA"/>
    <w:rsid w:val="004D05FD"/>
    <w:rsid w:val="004F1B4F"/>
    <w:rsid w:val="005611A0"/>
    <w:rsid w:val="006424BD"/>
    <w:rsid w:val="00686424"/>
    <w:rsid w:val="007526E0"/>
    <w:rsid w:val="0077044C"/>
    <w:rsid w:val="0077239B"/>
    <w:rsid w:val="00782A30"/>
    <w:rsid w:val="0079181E"/>
    <w:rsid w:val="007979D7"/>
    <w:rsid w:val="007F1697"/>
    <w:rsid w:val="00824D49"/>
    <w:rsid w:val="00830407"/>
    <w:rsid w:val="00834840"/>
    <w:rsid w:val="00876313"/>
    <w:rsid w:val="008B32DB"/>
    <w:rsid w:val="00924EC6"/>
    <w:rsid w:val="009633DE"/>
    <w:rsid w:val="00981F16"/>
    <w:rsid w:val="00A02ADA"/>
    <w:rsid w:val="00A12BE9"/>
    <w:rsid w:val="00A36EDD"/>
    <w:rsid w:val="00A405AC"/>
    <w:rsid w:val="00A50BFF"/>
    <w:rsid w:val="00A859C2"/>
    <w:rsid w:val="00AA0BE3"/>
    <w:rsid w:val="00AC0A94"/>
    <w:rsid w:val="00B05B62"/>
    <w:rsid w:val="00B12C8E"/>
    <w:rsid w:val="00B20300"/>
    <w:rsid w:val="00B31E74"/>
    <w:rsid w:val="00B6281F"/>
    <w:rsid w:val="00BA09FB"/>
    <w:rsid w:val="00BB2253"/>
    <w:rsid w:val="00BC3016"/>
    <w:rsid w:val="00BF5530"/>
    <w:rsid w:val="00BF66F4"/>
    <w:rsid w:val="00C54FF5"/>
    <w:rsid w:val="00C60BDD"/>
    <w:rsid w:val="00C6239E"/>
    <w:rsid w:val="00D32FD1"/>
    <w:rsid w:val="00D34E9B"/>
    <w:rsid w:val="00D909E0"/>
    <w:rsid w:val="00DA786F"/>
    <w:rsid w:val="00DB515F"/>
    <w:rsid w:val="00DB6A84"/>
    <w:rsid w:val="00DB7F4B"/>
    <w:rsid w:val="00E01BE9"/>
    <w:rsid w:val="00E524B9"/>
    <w:rsid w:val="00E76429"/>
    <w:rsid w:val="00EB0AFB"/>
    <w:rsid w:val="00EB6FF0"/>
    <w:rsid w:val="00ED229A"/>
    <w:rsid w:val="00F24DE8"/>
    <w:rsid w:val="00F30637"/>
    <w:rsid w:val="00F42506"/>
    <w:rsid w:val="00F45BC5"/>
    <w:rsid w:val="00F6545E"/>
    <w:rsid w:val="00F670CE"/>
    <w:rsid w:val="00F8461A"/>
    <w:rsid w:val="00FD525A"/>
    <w:rsid w:val="00FE0475"/>
    <w:rsid w:val="0183124F"/>
    <w:rsid w:val="02196526"/>
    <w:rsid w:val="037D532D"/>
    <w:rsid w:val="03852903"/>
    <w:rsid w:val="04774628"/>
    <w:rsid w:val="04967604"/>
    <w:rsid w:val="06AB5698"/>
    <w:rsid w:val="06FF0EFB"/>
    <w:rsid w:val="078C453B"/>
    <w:rsid w:val="083A5DF6"/>
    <w:rsid w:val="0A4A2550"/>
    <w:rsid w:val="0AA76FA4"/>
    <w:rsid w:val="0B5C6FB7"/>
    <w:rsid w:val="0B6B647A"/>
    <w:rsid w:val="0C226329"/>
    <w:rsid w:val="0C893D21"/>
    <w:rsid w:val="0DAF3E4F"/>
    <w:rsid w:val="0DCF3D0A"/>
    <w:rsid w:val="0E6A0F5F"/>
    <w:rsid w:val="0EA85271"/>
    <w:rsid w:val="0F1E15A6"/>
    <w:rsid w:val="0F2348A3"/>
    <w:rsid w:val="0F2B38C4"/>
    <w:rsid w:val="0F9607D4"/>
    <w:rsid w:val="10BA56C9"/>
    <w:rsid w:val="11C8305F"/>
    <w:rsid w:val="11E46242"/>
    <w:rsid w:val="13FF4364"/>
    <w:rsid w:val="141919E1"/>
    <w:rsid w:val="14945B02"/>
    <w:rsid w:val="149714ED"/>
    <w:rsid w:val="14E678E9"/>
    <w:rsid w:val="179B4F78"/>
    <w:rsid w:val="1A5C7BB1"/>
    <w:rsid w:val="1B193CE4"/>
    <w:rsid w:val="1BDF1694"/>
    <w:rsid w:val="1C091676"/>
    <w:rsid w:val="1F233EDB"/>
    <w:rsid w:val="209A714A"/>
    <w:rsid w:val="2134772B"/>
    <w:rsid w:val="214A1FC6"/>
    <w:rsid w:val="2194745E"/>
    <w:rsid w:val="234F2CD7"/>
    <w:rsid w:val="23776538"/>
    <w:rsid w:val="23D378F8"/>
    <w:rsid w:val="24E01DA3"/>
    <w:rsid w:val="262064B6"/>
    <w:rsid w:val="26C31AE5"/>
    <w:rsid w:val="26C50ADD"/>
    <w:rsid w:val="27A24740"/>
    <w:rsid w:val="27B363E2"/>
    <w:rsid w:val="29B20759"/>
    <w:rsid w:val="29CD6DEC"/>
    <w:rsid w:val="2A290803"/>
    <w:rsid w:val="2A4056B6"/>
    <w:rsid w:val="2B9776D7"/>
    <w:rsid w:val="2C040BA1"/>
    <w:rsid w:val="2C3163DD"/>
    <w:rsid w:val="2CA3689C"/>
    <w:rsid w:val="2E9202E4"/>
    <w:rsid w:val="30EE456B"/>
    <w:rsid w:val="314A128E"/>
    <w:rsid w:val="32046565"/>
    <w:rsid w:val="3255605B"/>
    <w:rsid w:val="331308D0"/>
    <w:rsid w:val="331F61AB"/>
    <w:rsid w:val="33BE23E3"/>
    <w:rsid w:val="33E564F0"/>
    <w:rsid w:val="353301DC"/>
    <w:rsid w:val="354A5568"/>
    <w:rsid w:val="362A5780"/>
    <w:rsid w:val="36D50015"/>
    <w:rsid w:val="37E95716"/>
    <w:rsid w:val="38AA3CFF"/>
    <w:rsid w:val="391364F2"/>
    <w:rsid w:val="3A3604EF"/>
    <w:rsid w:val="3A764608"/>
    <w:rsid w:val="3A7A74DC"/>
    <w:rsid w:val="3ABA44CC"/>
    <w:rsid w:val="3AC048DA"/>
    <w:rsid w:val="3CA51656"/>
    <w:rsid w:val="3E88204B"/>
    <w:rsid w:val="4048395F"/>
    <w:rsid w:val="409169DD"/>
    <w:rsid w:val="413D35F8"/>
    <w:rsid w:val="447C71B4"/>
    <w:rsid w:val="44E15590"/>
    <w:rsid w:val="45696BEB"/>
    <w:rsid w:val="46BE1723"/>
    <w:rsid w:val="46D93168"/>
    <w:rsid w:val="46F86365"/>
    <w:rsid w:val="47560172"/>
    <w:rsid w:val="47644084"/>
    <w:rsid w:val="478D2DE2"/>
    <w:rsid w:val="47BA3105"/>
    <w:rsid w:val="47BF424E"/>
    <w:rsid w:val="48A5121D"/>
    <w:rsid w:val="490879A9"/>
    <w:rsid w:val="49937049"/>
    <w:rsid w:val="4ACD24EF"/>
    <w:rsid w:val="4B1B59A1"/>
    <w:rsid w:val="4B753830"/>
    <w:rsid w:val="4B980C1F"/>
    <w:rsid w:val="4BC0266E"/>
    <w:rsid w:val="4CD513FE"/>
    <w:rsid w:val="4DE413C9"/>
    <w:rsid w:val="4F67730F"/>
    <w:rsid w:val="50114835"/>
    <w:rsid w:val="515F6F97"/>
    <w:rsid w:val="51B865EB"/>
    <w:rsid w:val="521B0B97"/>
    <w:rsid w:val="54641309"/>
    <w:rsid w:val="550648FD"/>
    <w:rsid w:val="552E3BF5"/>
    <w:rsid w:val="567537DC"/>
    <w:rsid w:val="56B55150"/>
    <w:rsid w:val="576E0400"/>
    <w:rsid w:val="57EA1BB4"/>
    <w:rsid w:val="595718C1"/>
    <w:rsid w:val="5A320CA5"/>
    <w:rsid w:val="5B280035"/>
    <w:rsid w:val="5B741C41"/>
    <w:rsid w:val="5C2F562D"/>
    <w:rsid w:val="5C3B02DE"/>
    <w:rsid w:val="5C8A79CC"/>
    <w:rsid w:val="5DA90088"/>
    <w:rsid w:val="5F6A026B"/>
    <w:rsid w:val="5F726D9A"/>
    <w:rsid w:val="637E2DD2"/>
    <w:rsid w:val="64C8544F"/>
    <w:rsid w:val="656B359A"/>
    <w:rsid w:val="66DF47DA"/>
    <w:rsid w:val="68845A5A"/>
    <w:rsid w:val="69472458"/>
    <w:rsid w:val="6A0B164A"/>
    <w:rsid w:val="6AA40A82"/>
    <w:rsid w:val="6B470AB4"/>
    <w:rsid w:val="6B88394C"/>
    <w:rsid w:val="6BA659F1"/>
    <w:rsid w:val="6BB17490"/>
    <w:rsid w:val="6DC05A96"/>
    <w:rsid w:val="6E5341BB"/>
    <w:rsid w:val="6E594D54"/>
    <w:rsid w:val="6E5B6003"/>
    <w:rsid w:val="6EEB6407"/>
    <w:rsid w:val="6FF93F43"/>
    <w:rsid w:val="707A6520"/>
    <w:rsid w:val="70A14157"/>
    <w:rsid w:val="71F05E71"/>
    <w:rsid w:val="72207CDD"/>
    <w:rsid w:val="727C5334"/>
    <w:rsid w:val="728B77C4"/>
    <w:rsid w:val="733C4486"/>
    <w:rsid w:val="7354463D"/>
    <w:rsid w:val="73AD6281"/>
    <w:rsid w:val="743B4C6F"/>
    <w:rsid w:val="751D48A3"/>
    <w:rsid w:val="75901D4C"/>
    <w:rsid w:val="775A2A3A"/>
    <w:rsid w:val="79522FBF"/>
    <w:rsid w:val="797E55F4"/>
    <w:rsid w:val="7CE67A50"/>
    <w:rsid w:val="7D6964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adjustRightInd w:val="0"/>
      <w:spacing w:line="500" w:lineRule="exact"/>
      <w:jc w:val="left"/>
      <w:outlineLvl w:val="1"/>
    </w:pPr>
    <w:rPr>
      <w:rFonts w:eastAsia="黑体"/>
      <w:b/>
      <w:sz w:val="28"/>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pPr>
    <w:rPr>
      <w:rFonts w:ascii="宋体" w:hAnsi="宋体"/>
      <w:b/>
      <w:kern w:val="2"/>
      <w:sz w:val="28"/>
      <w:szCs w:val="24"/>
    </w:rPr>
  </w:style>
  <w:style w:type="paragraph" w:styleId="20">
    <w:name w:val="toc 2"/>
    <w:basedOn w:val="a"/>
    <w:next w:val="a"/>
    <w:link w:val="2Char0"/>
    <w:uiPriority w:val="39"/>
    <w:qFormat/>
    <w:pPr>
      <w:tabs>
        <w:tab w:val="right" w:leader="dot" w:pos="8296"/>
      </w:tabs>
    </w:pPr>
    <w:rPr>
      <w:bCs/>
      <w:kern w:val="2"/>
      <w:sz w:val="28"/>
      <w:szCs w:val="24"/>
    </w:rPr>
  </w:style>
  <w:style w:type="paragraph" w:styleId="a6">
    <w:name w:val="Normal (Web)"/>
    <w:basedOn w:val="a"/>
    <w:uiPriority w:val="99"/>
    <w:semiHidden/>
    <w:unhideWhenUsed/>
    <w:pPr>
      <w:jc w:val="left"/>
    </w:pPr>
    <w:rPr>
      <w:sz w:val="21"/>
      <w:szCs w:val="21"/>
    </w:rPr>
  </w:style>
  <w:style w:type="paragraph" w:styleId="a7">
    <w:name w:val="Title"/>
    <w:basedOn w:val="a"/>
    <w:next w:val="a"/>
    <w:uiPriority w:val="10"/>
    <w:qFormat/>
    <w:pPr>
      <w:spacing w:before="240" w:after="60"/>
      <w:jc w:val="center"/>
      <w:outlineLvl w:val="0"/>
    </w:pPr>
    <w:rPr>
      <w:rFonts w:ascii="Cambria" w:hAnsi="Cambria"/>
      <w:b/>
      <w:bCs/>
      <w:sz w:val="32"/>
      <w:szCs w:val="32"/>
    </w:rPr>
  </w:style>
  <w:style w:type="character" w:styleId="a8">
    <w:name w:val="Strong"/>
    <w:basedOn w:val="a0"/>
    <w:uiPriority w:val="22"/>
    <w:qFormat/>
    <w:rPr>
      <w:b/>
    </w:rPr>
  </w:style>
  <w:style w:type="character" w:styleId="a9">
    <w:name w:val="page number"/>
    <w:basedOn w:val="a0"/>
    <w:qFormat/>
  </w:style>
  <w:style w:type="character" w:styleId="aa">
    <w:name w:val="FollowedHyperlink"/>
    <w:basedOn w:val="a0"/>
    <w:uiPriority w:val="99"/>
    <w:semiHidden/>
    <w:unhideWhenUsed/>
    <w:rPr>
      <w:color w:val="000000"/>
      <w:u w:val="none"/>
    </w:rPr>
  </w:style>
  <w:style w:type="character" w:styleId="ab">
    <w:name w:val="Hyperlink"/>
    <w:uiPriority w:val="99"/>
    <w:qFormat/>
    <w:rPr>
      <w:color w:val="0000FF"/>
      <w:u w:val="single"/>
    </w:rPr>
  </w:style>
  <w:style w:type="table" w:styleId="ac">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b/>
      <w:kern w:val="0"/>
      <w:sz w:val="28"/>
      <w:szCs w:val="20"/>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0">
    <w:name w:val="正文1 Char"/>
    <w:link w:val="11"/>
    <w:qFormat/>
    <w:rPr>
      <w:rFonts w:eastAsia="宋体"/>
      <w:sz w:val="28"/>
    </w:rPr>
  </w:style>
  <w:style w:type="paragraph" w:customStyle="1" w:styleId="11">
    <w:name w:val="正文1"/>
    <w:basedOn w:val="a"/>
    <w:link w:val="1Char0"/>
    <w:qFormat/>
    <w:pPr>
      <w:adjustRightInd w:val="0"/>
      <w:snapToGrid w:val="0"/>
      <w:spacing w:line="500" w:lineRule="atLeast"/>
      <w:ind w:firstLine="567"/>
    </w:pPr>
    <w:rPr>
      <w:rFonts w:asciiTheme="minorHAnsi" w:hAnsiTheme="minorHAnsi" w:cstheme="minorBidi"/>
      <w:kern w:val="2"/>
      <w:sz w:val="28"/>
      <w:szCs w:val="22"/>
    </w:rPr>
  </w:style>
  <w:style w:type="paragraph" w:customStyle="1" w:styleId="21">
    <w:name w:val="样式 四号 首行缩进:  2 字符"/>
    <w:basedOn w:val="a"/>
    <w:qFormat/>
    <w:pPr>
      <w:spacing w:line="480" w:lineRule="atLeast"/>
      <w:ind w:firstLineChars="200" w:firstLine="480"/>
    </w:pPr>
    <w:rPr>
      <w:sz w:val="24"/>
    </w:rPr>
  </w:style>
  <w:style w:type="character" w:customStyle="1" w:styleId="Char2">
    <w:name w:val="页脚 Char2"/>
    <w:uiPriority w:val="99"/>
    <w:qFormat/>
    <w:rPr>
      <w:rFonts w:eastAsia="宋体"/>
      <w:kern w:val="2"/>
      <w:sz w:val="18"/>
      <w:szCs w:val="18"/>
      <w:lang w:val="en-US" w:eastAsia="zh-CN" w:bidi="ar-SA"/>
    </w:rPr>
  </w:style>
  <w:style w:type="character" w:customStyle="1" w:styleId="2Char0">
    <w:name w:val="目录 2 Char"/>
    <w:link w:val="20"/>
    <w:uiPriority w:val="39"/>
    <w:qFormat/>
    <w:rPr>
      <w:rFonts w:ascii="Times New Roman" w:eastAsia="宋体" w:hAnsi="Times New Roman" w:cs="Times New Roman"/>
      <w:bCs/>
      <w:sz w:val="28"/>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
    <w:name w:val="批注框文本 Char"/>
    <w:basedOn w:val="a0"/>
    <w:link w:val="a3"/>
    <w:uiPriority w:val="99"/>
    <w:semiHidden/>
    <w:qFormat/>
    <w:rPr>
      <w:rFonts w:ascii="Times New Roman" w:eastAsia="宋体" w:hAnsi="Times New Roman" w:cs="Times New Roman"/>
      <w:kern w:val="0"/>
      <w:sz w:val="18"/>
      <w:szCs w:val="18"/>
    </w:rPr>
  </w:style>
  <w:style w:type="character" w:customStyle="1" w:styleId="hover34">
    <w:name w:val="hover34"/>
    <w:basedOn w:val="a0"/>
  </w:style>
  <w:style w:type="character" w:customStyle="1" w:styleId="cur1">
    <w:name w:val="cur1"/>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style>
  <w:style w:type="character" w:customStyle="1" w:styleId="cur">
    <w:name w:val="cur"/>
    <w:basedOn w:val="a0"/>
    <w:rPr>
      <w:color w:val="FFFFFF"/>
      <w:shd w:val="clear" w:color="auto" w:fill="0C79CC"/>
    </w:rPr>
  </w:style>
  <w:style w:type="character" w:customStyle="1" w:styleId="hover33">
    <w:name w:val="hover33"/>
    <w:basedOn w:val="a0"/>
  </w:style>
  <w:style w:type="paragraph" w:styleId="ad">
    <w:name w:val="Normal Indent"/>
    <w:basedOn w:val="a"/>
    <w:qFormat/>
    <w:rsid w:val="00B20300"/>
    <w:pPr>
      <w:spacing w:line="360" w:lineRule="auto"/>
      <w:ind w:firstLine="480"/>
    </w:pPr>
    <w:rPr>
      <w:rFonts w:ascii="宋体" w:hAnsi="宋体"/>
      <w:color w:val="000000"/>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adjustRightInd w:val="0"/>
      <w:spacing w:line="500" w:lineRule="exact"/>
      <w:jc w:val="left"/>
      <w:outlineLvl w:val="1"/>
    </w:pPr>
    <w:rPr>
      <w:rFonts w:eastAsia="黑体"/>
      <w:b/>
      <w:sz w:val="28"/>
    </w:rPr>
  </w:style>
  <w:style w:type="paragraph" w:styleId="3">
    <w:name w:val="heading 3"/>
    <w:basedOn w:val="a"/>
    <w:next w:val="a"/>
    <w:uiPriority w:val="9"/>
    <w:semiHidden/>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pPr>
      <w:ind w:leftChars="400" w:left="840"/>
    </w:pPr>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right" w:leader="dot" w:pos="8296"/>
      </w:tabs>
    </w:pPr>
    <w:rPr>
      <w:rFonts w:ascii="宋体" w:hAnsi="宋体"/>
      <w:b/>
      <w:kern w:val="2"/>
      <w:sz w:val="28"/>
      <w:szCs w:val="24"/>
    </w:rPr>
  </w:style>
  <w:style w:type="paragraph" w:styleId="20">
    <w:name w:val="toc 2"/>
    <w:basedOn w:val="a"/>
    <w:next w:val="a"/>
    <w:link w:val="2Char0"/>
    <w:uiPriority w:val="39"/>
    <w:qFormat/>
    <w:pPr>
      <w:tabs>
        <w:tab w:val="right" w:leader="dot" w:pos="8296"/>
      </w:tabs>
    </w:pPr>
    <w:rPr>
      <w:bCs/>
      <w:kern w:val="2"/>
      <w:sz w:val="28"/>
      <w:szCs w:val="24"/>
    </w:rPr>
  </w:style>
  <w:style w:type="paragraph" w:styleId="a6">
    <w:name w:val="Normal (Web)"/>
    <w:basedOn w:val="a"/>
    <w:uiPriority w:val="99"/>
    <w:semiHidden/>
    <w:unhideWhenUsed/>
    <w:pPr>
      <w:jc w:val="left"/>
    </w:pPr>
    <w:rPr>
      <w:sz w:val="21"/>
      <w:szCs w:val="21"/>
    </w:rPr>
  </w:style>
  <w:style w:type="paragraph" w:styleId="a7">
    <w:name w:val="Title"/>
    <w:basedOn w:val="a"/>
    <w:next w:val="a"/>
    <w:uiPriority w:val="10"/>
    <w:qFormat/>
    <w:pPr>
      <w:spacing w:before="240" w:after="60"/>
      <w:jc w:val="center"/>
      <w:outlineLvl w:val="0"/>
    </w:pPr>
    <w:rPr>
      <w:rFonts w:ascii="Cambria" w:hAnsi="Cambria"/>
      <w:b/>
      <w:bCs/>
      <w:sz w:val="32"/>
      <w:szCs w:val="32"/>
    </w:rPr>
  </w:style>
  <w:style w:type="character" w:styleId="a8">
    <w:name w:val="Strong"/>
    <w:basedOn w:val="a0"/>
    <w:uiPriority w:val="22"/>
    <w:qFormat/>
    <w:rPr>
      <w:b/>
    </w:rPr>
  </w:style>
  <w:style w:type="character" w:styleId="a9">
    <w:name w:val="page number"/>
    <w:basedOn w:val="a0"/>
    <w:qFormat/>
  </w:style>
  <w:style w:type="character" w:styleId="aa">
    <w:name w:val="FollowedHyperlink"/>
    <w:basedOn w:val="a0"/>
    <w:uiPriority w:val="99"/>
    <w:semiHidden/>
    <w:unhideWhenUsed/>
    <w:rPr>
      <w:color w:val="000000"/>
      <w:u w:val="none"/>
    </w:rPr>
  </w:style>
  <w:style w:type="character" w:styleId="ab">
    <w:name w:val="Hyperlink"/>
    <w:uiPriority w:val="99"/>
    <w:qFormat/>
    <w:rPr>
      <w:color w:val="0000FF"/>
      <w:u w:val="single"/>
    </w:rPr>
  </w:style>
  <w:style w:type="table" w:styleId="ac">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imes New Roman" w:eastAsia="黑体" w:hAnsi="Times New Roman" w:cs="Times New Roman"/>
      <w:b/>
      <w:kern w:val="0"/>
      <w:sz w:val="28"/>
      <w:szCs w:val="20"/>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1Char0">
    <w:name w:val="正文1 Char"/>
    <w:link w:val="11"/>
    <w:qFormat/>
    <w:rPr>
      <w:rFonts w:eastAsia="宋体"/>
      <w:sz w:val="28"/>
    </w:rPr>
  </w:style>
  <w:style w:type="paragraph" w:customStyle="1" w:styleId="11">
    <w:name w:val="正文1"/>
    <w:basedOn w:val="a"/>
    <w:link w:val="1Char0"/>
    <w:qFormat/>
    <w:pPr>
      <w:adjustRightInd w:val="0"/>
      <w:snapToGrid w:val="0"/>
      <w:spacing w:line="500" w:lineRule="atLeast"/>
      <w:ind w:firstLine="567"/>
    </w:pPr>
    <w:rPr>
      <w:rFonts w:asciiTheme="minorHAnsi" w:hAnsiTheme="minorHAnsi" w:cstheme="minorBidi"/>
      <w:kern w:val="2"/>
      <w:sz w:val="28"/>
      <w:szCs w:val="22"/>
    </w:rPr>
  </w:style>
  <w:style w:type="paragraph" w:customStyle="1" w:styleId="21">
    <w:name w:val="样式 四号 首行缩进:  2 字符"/>
    <w:basedOn w:val="a"/>
    <w:qFormat/>
    <w:pPr>
      <w:spacing w:line="480" w:lineRule="atLeast"/>
      <w:ind w:firstLineChars="200" w:firstLine="480"/>
    </w:pPr>
    <w:rPr>
      <w:sz w:val="24"/>
    </w:rPr>
  </w:style>
  <w:style w:type="character" w:customStyle="1" w:styleId="Char2">
    <w:name w:val="页脚 Char2"/>
    <w:uiPriority w:val="99"/>
    <w:qFormat/>
    <w:rPr>
      <w:rFonts w:eastAsia="宋体"/>
      <w:kern w:val="2"/>
      <w:sz w:val="18"/>
      <w:szCs w:val="18"/>
      <w:lang w:val="en-US" w:eastAsia="zh-CN" w:bidi="ar-SA"/>
    </w:rPr>
  </w:style>
  <w:style w:type="character" w:customStyle="1" w:styleId="2Char0">
    <w:name w:val="目录 2 Char"/>
    <w:link w:val="20"/>
    <w:uiPriority w:val="39"/>
    <w:qFormat/>
    <w:rPr>
      <w:rFonts w:ascii="Times New Roman" w:eastAsia="宋体" w:hAnsi="Times New Roman" w:cs="Times New Roman"/>
      <w:bCs/>
      <w:sz w:val="28"/>
      <w:szCs w:val="24"/>
    </w:rPr>
  </w:style>
  <w:style w:type="paragraph" w:customStyle="1" w:styleId="TOC1">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character" w:customStyle="1" w:styleId="Char">
    <w:name w:val="批注框文本 Char"/>
    <w:basedOn w:val="a0"/>
    <w:link w:val="a3"/>
    <w:uiPriority w:val="99"/>
    <w:semiHidden/>
    <w:qFormat/>
    <w:rPr>
      <w:rFonts w:ascii="Times New Roman" w:eastAsia="宋体" w:hAnsi="Times New Roman" w:cs="Times New Roman"/>
      <w:kern w:val="0"/>
      <w:sz w:val="18"/>
      <w:szCs w:val="18"/>
    </w:rPr>
  </w:style>
  <w:style w:type="character" w:customStyle="1" w:styleId="hover34">
    <w:name w:val="hover34"/>
    <w:basedOn w:val="a0"/>
  </w:style>
  <w:style w:type="character" w:customStyle="1" w:styleId="cur1">
    <w:name w:val="cur1"/>
    <w:basedOn w:val="a0"/>
    <w:rPr>
      <w:color w:val="FFFFFF"/>
      <w:shd w:val="clear" w:color="auto" w:fill="0C79CC"/>
    </w:rPr>
  </w:style>
  <w:style w:type="character" w:customStyle="1" w:styleId="lable">
    <w:name w:val="lable"/>
    <w:basedOn w:val="a0"/>
    <w:rPr>
      <w:sz w:val="24"/>
      <w:szCs w:val="24"/>
    </w:rPr>
  </w:style>
  <w:style w:type="character" w:customStyle="1" w:styleId="radio-btn">
    <w:name w:val="radio-btn"/>
    <w:basedOn w:val="a0"/>
  </w:style>
  <w:style w:type="character" w:customStyle="1" w:styleId="cur">
    <w:name w:val="cur"/>
    <w:basedOn w:val="a0"/>
    <w:rPr>
      <w:color w:val="FFFFFF"/>
      <w:shd w:val="clear" w:color="auto" w:fill="0C79CC"/>
    </w:rPr>
  </w:style>
  <w:style w:type="character" w:customStyle="1" w:styleId="hover33">
    <w:name w:val="hover33"/>
    <w:basedOn w:val="a0"/>
  </w:style>
  <w:style w:type="paragraph" w:styleId="ad">
    <w:name w:val="Normal Indent"/>
    <w:basedOn w:val="a"/>
    <w:qFormat/>
    <w:rsid w:val="00B20300"/>
    <w:pPr>
      <w:spacing w:line="360" w:lineRule="auto"/>
      <w:ind w:firstLine="480"/>
    </w:pPr>
    <w:rPr>
      <w:rFonts w:ascii="宋体" w:hAnsi="宋体"/>
      <w:color w:val="00000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6FB21A-AF06-47A1-85CC-8AB9B5D1C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12</Pages>
  <Words>754</Words>
  <Characters>4304</Characters>
  <Application>Microsoft Office Word</Application>
  <DocSecurity>0</DocSecurity>
  <Lines>35</Lines>
  <Paragraphs>10</Paragraphs>
  <ScaleCrop>false</ScaleCrop>
  <Company>微软中国</Company>
  <LinksUpToDate>false</LinksUpToDate>
  <CharactersWithSpaces>5048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dcterms:created xsi:type="dcterms:W3CDTF">2020-06-17T06:56:00Z</dcterms:created>
  <dcterms:modified xsi:type="dcterms:W3CDTF">2020-10-22T01:59:00Z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